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D3C6C" w14:textId="79FB2FE2" w:rsidR="0019457D" w:rsidRPr="000E05A6" w:rsidRDefault="0019457D" w:rsidP="00772D57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026B86">
        <w:rPr>
          <w:rFonts w:cs="Times New Roman"/>
          <w:b/>
          <w:sz w:val="28"/>
          <w:szCs w:val="28"/>
        </w:rPr>
        <w:t>Аналитическая справка по результатам опроса глав муниципальных образований</w:t>
      </w:r>
      <w:r w:rsidR="00E311BD">
        <w:rPr>
          <w:rFonts w:cs="Times New Roman"/>
          <w:b/>
          <w:sz w:val="28"/>
          <w:szCs w:val="28"/>
        </w:rPr>
        <w:t xml:space="preserve"> Краснодарского края</w:t>
      </w:r>
    </w:p>
    <w:p w14:paraId="724B57E4" w14:textId="77777777" w:rsidR="00026B86" w:rsidRPr="00026B86" w:rsidRDefault="00026B86" w:rsidP="0019457D">
      <w:pPr>
        <w:ind w:firstLine="567"/>
        <w:jc w:val="center"/>
        <w:rPr>
          <w:rFonts w:cs="Times New Roman"/>
          <w:b/>
          <w:sz w:val="28"/>
          <w:szCs w:val="28"/>
        </w:rPr>
      </w:pPr>
    </w:p>
    <w:p w14:paraId="65542CD9" w14:textId="321A73C9" w:rsidR="00692022" w:rsidRPr="00026B86" w:rsidRDefault="00EA6C4C" w:rsidP="00632AD5">
      <w:pPr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19457D" w:rsidRPr="00026B86">
        <w:rPr>
          <w:rFonts w:cs="Times New Roman"/>
          <w:sz w:val="28"/>
          <w:szCs w:val="28"/>
        </w:rPr>
        <w:t xml:space="preserve"> период с </w:t>
      </w:r>
      <w:r w:rsidR="0085173D" w:rsidRPr="0085173D">
        <w:rPr>
          <w:rFonts w:cs="Times New Roman"/>
          <w:sz w:val="28"/>
          <w:szCs w:val="28"/>
        </w:rPr>
        <w:t>22</w:t>
      </w:r>
      <w:r w:rsidR="0019457D" w:rsidRPr="00026B86">
        <w:rPr>
          <w:rFonts w:cs="Times New Roman"/>
          <w:sz w:val="28"/>
          <w:szCs w:val="28"/>
        </w:rPr>
        <w:t>.</w:t>
      </w:r>
      <w:r w:rsidR="0085173D" w:rsidRPr="0085173D">
        <w:rPr>
          <w:rFonts w:cs="Times New Roman"/>
          <w:sz w:val="28"/>
          <w:szCs w:val="28"/>
        </w:rPr>
        <w:t>09</w:t>
      </w:r>
      <w:r w:rsidR="0019457D" w:rsidRPr="00026B86">
        <w:rPr>
          <w:rFonts w:cs="Times New Roman"/>
          <w:sz w:val="28"/>
          <w:szCs w:val="28"/>
        </w:rPr>
        <w:t>.202</w:t>
      </w:r>
      <w:r w:rsidR="0085173D" w:rsidRPr="0085173D">
        <w:rPr>
          <w:rFonts w:cs="Times New Roman"/>
          <w:sz w:val="28"/>
          <w:szCs w:val="28"/>
        </w:rPr>
        <w:t>5</w:t>
      </w:r>
      <w:r w:rsidR="0019457D" w:rsidRPr="00026B86">
        <w:rPr>
          <w:rFonts w:cs="Times New Roman"/>
          <w:sz w:val="28"/>
          <w:szCs w:val="28"/>
        </w:rPr>
        <w:t xml:space="preserve"> по </w:t>
      </w:r>
      <w:r w:rsidR="0085173D" w:rsidRPr="0085173D">
        <w:rPr>
          <w:rFonts w:cs="Times New Roman"/>
          <w:sz w:val="28"/>
          <w:szCs w:val="28"/>
        </w:rPr>
        <w:t>17</w:t>
      </w:r>
      <w:r w:rsidR="0019457D" w:rsidRPr="00026B86">
        <w:rPr>
          <w:rFonts w:cs="Times New Roman"/>
          <w:sz w:val="28"/>
          <w:szCs w:val="28"/>
        </w:rPr>
        <w:t>.</w:t>
      </w:r>
      <w:r w:rsidR="0085173D" w:rsidRPr="0085173D">
        <w:rPr>
          <w:rFonts w:cs="Times New Roman"/>
          <w:sz w:val="28"/>
          <w:szCs w:val="28"/>
        </w:rPr>
        <w:t>10</w:t>
      </w:r>
      <w:r w:rsidR="0019457D" w:rsidRPr="00026B86">
        <w:rPr>
          <w:rFonts w:cs="Times New Roman"/>
          <w:sz w:val="28"/>
          <w:szCs w:val="28"/>
        </w:rPr>
        <w:t>.202</w:t>
      </w:r>
      <w:r w:rsidR="0085173D" w:rsidRPr="0085173D">
        <w:rPr>
          <w:rFonts w:cs="Times New Roman"/>
          <w:sz w:val="28"/>
          <w:szCs w:val="28"/>
        </w:rPr>
        <w:t>5</w:t>
      </w:r>
      <w:r w:rsidR="005B6A64">
        <w:rPr>
          <w:rFonts w:cs="Times New Roman"/>
          <w:sz w:val="28"/>
          <w:szCs w:val="28"/>
        </w:rPr>
        <w:t xml:space="preserve"> при поддержке министерства экономики Краснодарского края</w:t>
      </w:r>
      <w:r w:rsidR="0019457D" w:rsidRPr="00026B86">
        <w:rPr>
          <w:rFonts w:cs="Times New Roman"/>
          <w:sz w:val="28"/>
          <w:szCs w:val="28"/>
        </w:rPr>
        <w:t xml:space="preserve"> организован опрос глав муниципальных образований </w:t>
      </w:r>
      <w:r w:rsidR="00377F0B" w:rsidRPr="00026B86">
        <w:rPr>
          <w:rFonts w:cs="Times New Roman"/>
          <w:sz w:val="28"/>
          <w:szCs w:val="28"/>
        </w:rPr>
        <w:t xml:space="preserve">с целью проведения выборочной оценки ассортиментной доступности и качества финансовых услуг в населенных пунктах </w:t>
      </w:r>
      <w:r w:rsidR="0019457D" w:rsidRPr="00026B86">
        <w:rPr>
          <w:rFonts w:cs="Times New Roman"/>
          <w:sz w:val="28"/>
          <w:szCs w:val="28"/>
        </w:rPr>
        <w:t xml:space="preserve">муниципальных образований </w:t>
      </w:r>
      <w:r w:rsidR="0085173D">
        <w:rPr>
          <w:rFonts w:cs="Times New Roman"/>
          <w:sz w:val="28"/>
          <w:szCs w:val="28"/>
        </w:rPr>
        <w:t>Краснодарского края</w:t>
      </w:r>
      <w:r w:rsidR="00632AD5" w:rsidRPr="00026B86">
        <w:rPr>
          <w:rFonts w:cs="Times New Roman"/>
          <w:sz w:val="28"/>
          <w:szCs w:val="28"/>
        </w:rPr>
        <w:t xml:space="preserve"> (далее – </w:t>
      </w:r>
      <w:r w:rsidR="00377F0B" w:rsidRPr="00026B86">
        <w:rPr>
          <w:rFonts w:cs="Times New Roman"/>
          <w:sz w:val="28"/>
          <w:szCs w:val="28"/>
        </w:rPr>
        <w:t>О</w:t>
      </w:r>
      <w:r w:rsidR="00632AD5" w:rsidRPr="00026B86">
        <w:rPr>
          <w:rFonts w:cs="Times New Roman"/>
          <w:sz w:val="28"/>
          <w:szCs w:val="28"/>
        </w:rPr>
        <w:t>прос)</w:t>
      </w:r>
      <w:r w:rsidR="0019457D" w:rsidRPr="00026B86">
        <w:rPr>
          <w:rFonts w:cs="Times New Roman"/>
          <w:sz w:val="28"/>
          <w:szCs w:val="28"/>
        </w:rPr>
        <w:t>.</w:t>
      </w:r>
      <w:r w:rsidR="00632AD5" w:rsidRPr="00026B86">
        <w:rPr>
          <w:rFonts w:cs="Times New Roman"/>
          <w:sz w:val="28"/>
          <w:szCs w:val="28"/>
        </w:rPr>
        <w:t xml:space="preserve"> </w:t>
      </w:r>
      <w:r w:rsidR="00692022" w:rsidRPr="00026B86">
        <w:rPr>
          <w:rFonts w:cs="Times New Roman"/>
          <w:sz w:val="28"/>
          <w:szCs w:val="28"/>
        </w:rPr>
        <w:t xml:space="preserve">В приложении представлены подробные результаты опроса в виде </w:t>
      </w:r>
      <w:r w:rsidR="005B6A64">
        <w:rPr>
          <w:rFonts w:cs="Times New Roman"/>
          <w:sz w:val="28"/>
          <w:szCs w:val="28"/>
        </w:rPr>
        <w:t>интерактивной витрины</w:t>
      </w:r>
      <w:r w:rsidR="0085173D">
        <w:rPr>
          <w:rFonts w:cs="Times New Roman"/>
          <w:sz w:val="28"/>
          <w:szCs w:val="28"/>
        </w:rPr>
        <w:t>.</w:t>
      </w:r>
    </w:p>
    <w:p w14:paraId="69497CC3" w14:textId="55F48514" w:rsidR="00632AD5" w:rsidRPr="00026B86" w:rsidRDefault="006B2379" w:rsidP="00632AD5">
      <w:pPr>
        <w:ind w:firstLine="567"/>
        <w:jc w:val="both"/>
        <w:rPr>
          <w:rFonts w:cs="Times New Roman"/>
          <w:sz w:val="28"/>
          <w:szCs w:val="28"/>
        </w:rPr>
      </w:pPr>
      <w:r w:rsidRPr="00026B86">
        <w:rPr>
          <w:rFonts w:cs="Times New Roman"/>
          <w:sz w:val="28"/>
          <w:szCs w:val="28"/>
        </w:rPr>
        <w:t xml:space="preserve">В </w:t>
      </w:r>
      <w:r w:rsidR="00E94B13" w:rsidRPr="00026B86">
        <w:rPr>
          <w:rFonts w:cs="Times New Roman"/>
          <w:sz w:val="28"/>
          <w:szCs w:val="28"/>
        </w:rPr>
        <w:t xml:space="preserve">ходе </w:t>
      </w:r>
      <w:r w:rsidR="00377F0B" w:rsidRPr="00026B86">
        <w:rPr>
          <w:rFonts w:cs="Times New Roman"/>
          <w:sz w:val="28"/>
          <w:szCs w:val="28"/>
        </w:rPr>
        <w:t>О</w:t>
      </w:r>
      <w:r w:rsidRPr="00026B86">
        <w:rPr>
          <w:rFonts w:cs="Times New Roman"/>
          <w:sz w:val="28"/>
          <w:szCs w:val="28"/>
        </w:rPr>
        <w:t>прос</w:t>
      </w:r>
      <w:r w:rsidR="00E94B13" w:rsidRPr="00026B86">
        <w:rPr>
          <w:rFonts w:cs="Times New Roman"/>
          <w:sz w:val="28"/>
          <w:szCs w:val="28"/>
        </w:rPr>
        <w:t>а</w:t>
      </w:r>
      <w:r w:rsidRPr="00026B86">
        <w:rPr>
          <w:rFonts w:cs="Times New Roman"/>
          <w:sz w:val="28"/>
          <w:szCs w:val="28"/>
        </w:rPr>
        <w:t xml:space="preserve"> </w:t>
      </w:r>
      <w:r w:rsidR="00E94B13" w:rsidRPr="00026B86">
        <w:rPr>
          <w:rFonts w:cs="Times New Roman"/>
          <w:sz w:val="28"/>
          <w:szCs w:val="28"/>
        </w:rPr>
        <w:t>оц</w:t>
      </w:r>
      <w:r w:rsidR="00893954" w:rsidRPr="00026B86">
        <w:rPr>
          <w:rFonts w:cs="Times New Roman"/>
          <w:sz w:val="28"/>
          <w:szCs w:val="28"/>
        </w:rPr>
        <w:t xml:space="preserve">енка была получена в отношении </w:t>
      </w:r>
      <w:r w:rsidR="0085173D">
        <w:rPr>
          <w:rFonts w:cs="Times New Roman"/>
          <w:sz w:val="28"/>
          <w:szCs w:val="28"/>
        </w:rPr>
        <w:t>318</w:t>
      </w:r>
      <w:r w:rsidR="00650647" w:rsidRPr="00026B86">
        <w:rPr>
          <w:rFonts w:cs="Times New Roman"/>
          <w:sz w:val="28"/>
          <w:szCs w:val="28"/>
        </w:rPr>
        <w:t xml:space="preserve"> населенных пунктов</w:t>
      </w:r>
      <w:r w:rsidR="005B6A64">
        <w:rPr>
          <w:rFonts w:cs="Times New Roman"/>
          <w:sz w:val="28"/>
          <w:szCs w:val="28"/>
        </w:rPr>
        <w:t>, в том числе по 253 целевым населенным пунктам</w:t>
      </w:r>
      <w:r w:rsidR="005D24F4">
        <w:rPr>
          <w:rFonts w:cs="Times New Roman"/>
          <w:sz w:val="28"/>
          <w:szCs w:val="28"/>
        </w:rPr>
        <w:t>. Численность более половины</w:t>
      </w:r>
      <w:r w:rsidR="005D24F4" w:rsidRPr="00026B86">
        <w:rPr>
          <w:rFonts w:cs="Times New Roman"/>
          <w:sz w:val="28"/>
          <w:szCs w:val="28"/>
        </w:rPr>
        <w:t xml:space="preserve"> населенных пунктов</w:t>
      </w:r>
      <w:r w:rsidR="005D24F4">
        <w:rPr>
          <w:rFonts w:cs="Times New Roman"/>
          <w:sz w:val="28"/>
          <w:szCs w:val="28"/>
        </w:rPr>
        <w:t xml:space="preserve"> (59,7%), в отношении которых была получена оценка, составляет </w:t>
      </w:r>
      <w:r w:rsidR="002A58D8" w:rsidRPr="00026B86">
        <w:rPr>
          <w:rFonts w:cs="Times New Roman"/>
          <w:sz w:val="28"/>
          <w:szCs w:val="28"/>
        </w:rPr>
        <w:t xml:space="preserve">от </w:t>
      </w:r>
      <w:r w:rsidR="00D07AF3">
        <w:rPr>
          <w:rFonts w:cs="Times New Roman"/>
          <w:sz w:val="28"/>
          <w:szCs w:val="28"/>
        </w:rPr>
        <w:t>100</w:t>
      </w:r>
      <w:r w:rsidR="0085173D">
        <w:rPr>
          <w:rFonts w:cs="Times New Roman"/>
          <w:sz w:val="28"/>
          <w:szCs w:val="28"/>
        </w:rPr>
        <w:t xml:space="preserve"> человек</w:t>
      </w:r>
      <w:r w:rsidR="002A58D8" w:rsidRPr="00026B86">
        <w:rPr>
          <w:rFonts w:cs="Times New Roman"/>
          <w:sz w:val="28"/>
          <w:szCs w:val="28"/>
        </w:rPr>
        <w:t xml:space="preserve"> до </w:t>
      </w:r>
      <w:r w:rsidR="00D07AF3">
        <w:rPr>
          <w:rFonts w:cs="Times New Roman"/>
          <w:sz w:val="28"/>
          <w:szCs w:val="28"/>
        </w:rPr>
        <w:t>500</w:t>
      </w:r>
      <w:r w:rsidR="0085173D">
        <w:rPr>
          <w:rFonts w:cs="Times New Roman"/>
          <w:sz w:val="28"/>
          <w:szCs w:val="28"/>
        </w:rPr>
        <w:t xml:space="preserve"> человек</w:t>
      </w:r>
      <w:r w:rsidR="00E410F1">
        <w:rPr>
          <w:rFonts w:cs="Times New Roman"/>
          <w:sz w:val="28"/>
          <w:szCs w:val="28"/>
        </w:rPr>
        <w:t xml:space="preserve">, </w:t>
      </w:r>
      <w:r w:rsidR="00EB42D1">
        <w:rPr>
          <w:rFonts w:cs="Times New Roman"/>
          <w:sz w:val="28"/>
          <w:szCs w:val="28"/>
        </w:rPr>
        <w:t xml:space="preserve">все </w:t>
      </w:r>
      <w:r w:rsidR="002078FD" w:rsidRPr="00026B86">
        <w:rPr>
          <w:rFonts w:cs="Times New Roman"/>
          <w:sz w:val="28"/>
          <w:szCs w:val="28"/>
        </w:rPr>
        <w:t>населенны</w:t>
      </w:r>
      <w:r w:rsidR="00EB42D1">
        <w:rPr>
          <w:rFonts w:cs="Times New Roman"/>
          <w:sz w:val="28"/>
          <w:szCs w:val="28"/>
        </w:rPr>
        <w:t>е</w:t>
      </w:r>
      <w:r w:rsidR="002078FD" w:rsidRPr="00026B86">
        <w:rPr>
          <w:rFonts w:cs="Times New Roman"/>
          <w:sz w:val="28"/>
          <w:szCs w:val="28"/>
        </w:rPr>
        <w:t xml:space="preserve"> пункт</w:t>
      </w:r>
      <w:r w:rsidR="00EB42D1">
        <w:rPr>
          <w:rFonts w:cs="Times New Roman"/>
          <w:sz w:val="28"/>
          <w:szCs w:val="28"/>
        </w:rPr>
        <w:t>ы</w:t>
      </w:r>
      <w:r w:rsidR="002078FD" w:rsidRPr="00026B86">
        <w:rPr>
          <w:rFonts w:cs="Times New Roman"/>
          <w:sz w:val="28"/>
          <w:szCs w:val="28"/>
        </w:rPr>
        <w:t xml:space="preserve"> </w:t>
      </w:r>
      <w:r w:rsidR="00EB42D1">
        <w:rPr>
          <w:rFonts w:cs="Times New Roman"/>
          <w:sz w:val="28"/>
          <w:szCs w:val="28"/>
        </w:rPr>
        <w:t xml:space="preserve">расположены </w:t>
      </w:r>
      <w:r w:rsidR="00D07AF3">
        <w:rPr>
          <w:rFonts w:cs="Times New Roman"/>
          <w:sz w:val="28"/>
          <w:szCs w:val="28"/>
        </w:rPr>
        <w:t>в сельской местности.</w:t>
      </w:r>
    </w:p>
    <w:p w14:paraId="51E0E693" w14:textId="77777777" w:rsidR="00A04DFE" w:rsidRDefault="00A04DFE" w:rsidP="00632AD5">
      <w:pPr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Результаты Опроса показали следующее.</w:t>
      </w:r>
    </w:p>
    <w:p w14:paraId="43442F50" w14:textId="5B2C69BA" w:rsidR="00632AD5" w:rsidRPr="00026B86" w:rsidRDefault="005D24F4" w:rsidP="00632AD5">
      <w:pPr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Главами муниципальных образований отмечено, что</w:t>
      </w:r>
      <w:r w:rsidR="00893954" w:rsidRPr="00026B86">
        <w:rPr>
          <w:rFonts w:cs="Times New Roman"/>
          <w:sz w:val="28"/>
          <w:szCs w:val="28"/>
        </w:rPr>
        <w:t xml:space="preserve"> </w:t>
      </w:r>
      <w:r w:rsidR="00470060" w:rsidRPr="00026B86">
        <w:rPr>
          <w:rFonts w:cs="Times New Roman"/>
          <w:sz w:val="28"/>
          <w:szCs w:val="28"/>
        </w:rPr>
        <w:t>имеются проблемы в работе финансовых организаций и их точках обслуживания на территории</w:t>
      </w:r>
      <w:r w:rsidR="00893954" w:rsidRPr="00026B86">
        <w:rPr>
          <w:rFonts w:cs="Times New Roman"/>
          <w:sz w:val="28"/>
          <w:szCs w:val="28"/>
        </w:rPr>
        <w:t xml:space="preserve"> </w:t>
      </w:r>
      <w:r w:rsidR="00EB42D1">
        <w:rPr>
          <w:rFonts w:cs="Times New Roman"/>
          <w:sz w:val="28"/>
          <w:szCs w:val="28"/>
        </w:rPr>
        <w:t xml:space="preserve">35 </w:t>
      </w:r>
      <w:r w:rsidR="00632AD5" w:rsidRPr="00026B86">
        <w:rPr>
          <w:rFonts w:cs="Times New Roman"/>
          <w:sz w:val="28"/>
          <w:szCs w:val="28"/>
        </w:rPr>
        <w:t xml:space="preserve"> населенных пунктов</w:t>
      </w:r>
      <w:r w:rsidR="00EB42D1">
        <w:rPr>
          <w:rFonts w:cs="Times New Roman"/>
          <w:sz w:val="28"/>
          <w:szCs w:val="28"/>
        </w:rPr>
        <w:t xml:space="preserve"> (11,0%)</w:t>
      </w:r>
      <w:r w:rsidR="008A3B81" w:rsidRPr="00026B86">
        <w:rPr>
          <w:rStyle w:val="a5"/>
          <w:rFonts w:cs="Times New Roman"/>
          <w:sz w:val="28"/>
          <w:szCs w:val="28"/>
        </w:rPr>
        <w:footnoteReference w:id="2"/>
      </w:r>
      <w:r w:rsidR="00632AD5" w:rsidRPr="00026B86">
        <w:rPr>
          <w:rFonts w:cs="Times New Roman"/>
          <w:sz w:val="28"/>
          <w:szCs w:val="28"/>
        </w:rPr>
        <w:t>.</w:t>
      </w:r>
    </w:p>
    <w:p w14:paraId="40AE8392" w14:textId="77777777" w:rsidR="0004384A" w:rsidRPr="00026B86" w:rsidRDefault="00470060" w:rsidP="00215389">
      <w:pPr>
        <w:ind w:firstLine="567"/>
        <w:jc w:val="both"/>
        <w:rPr>
          <w:rFonts w:cs="Times New Roman"/>
          <w:sz w:val="28"/>
          <w:szCs w:val="28"/>
        </w:rPr>
      </w:pPr>
      <w:r w:rsidRPr="00026B86">
        <w:rPr>
          <w:rFonts w:cs="Times New Roman"/>
          <w:sz w:val="28"/>
          <w:szCs w:val="28"/>
        </w:rPr>
        <w:t>Оценка качества работы банкоматов (платежных терминалов), с использованием которых мо</w:t>
      </w:r>
      <w:r w:rsidR="0004384A" w:rsidRPr="00026B86">
        <w:rPr>
          <w:rFonts w:cs="Times New Roman"/>
          <w:sz w:val="28"/>
          <w:szCs w:val="28"/>
        </w:rPr>
        <w:t>ж</w:t>
      </w:r>
      <w:r w:rsidRPr="00026B86">
        <w:rPr>
          <w:rFonts w:cs="Times New Roman"/>
          <w:sz w:val="28"/>
          <w:szCs w:val="28"/>
        </w:rPr>
        <w:t>но получить финансовые услуги в населенном пункте, выглядит следующим образом.</w:t>
      </w:r>
    </w:p>
    <w:p w14:paraId="5E25BBC5" w14:textId="4EFA5575" w:rsidR="00215389" w:rsidRDefault="00215389" w:rsidP="00215389">
      <w:pPr>
        <w:pStyle w:val="af1"/>
        <w:numPr>
          <w:ilvl w:val="0"/>
          <w:numId w:val="2"/>
        </w:numPr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04384A" w:rsidRPr="00215389">
        <w:rPr>
          <w:rFonts w:cs="Times New Roman"/>
          <w:sz w:val="28"/>
          <w:szCs w:val="28"/>
        </w:rPr>
        <w:t xml:space="preserve"> </w:t>
      </w:r>
      <w:r w:rsidR="00EB42D1" w:rsidRPr="00215389">
        <w:rPr>
          <w:rFonts w:cs="Times New Roman"/>
          <w:sz w:val="28"/>
          <w:szCs w:val="28"/>
        </w:rPr>
        <w:t>76,4%</w:t>
      </w:r>
      <w:r w:rsidR="0004384A" w:rsidRPr="00215389">
        <w:rPr>
          <w:rFonts w:cs="Times New Roman"/>
          <w:sz w:val="28"/>
          <w:szCs w:val="28"/>
        </w:rPr>
        <w:t xml:space="preserve"> населенных пунктов банкоматы (или плат</w:t>
      </w:r>
      <w:r>
        <w:rPr>
          <w:rFonts w:cs="Times New Roman"/>
          <w:sz w:val="28"/>
          <w:szCs w:val="28"/>
        </w:rPr>
        <w:t>ежные терминалы) не установлены;</w:t>
      </w:r>
    </w:p>
    <w:p w14:paraId="54DDB6CA" w14:textId="7D21BB07" w:rsidR="00215389" w:rsidRDefault="00215389" w:rsidP="00215389">
      <w:pPr>
        <w:pStyle w:val="af1"/>
        <w:numPr>
          <w:ilvl w:val="0"/>
          <w:numId w:val="2"/>
        </w:numPr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Pr="00215389">
        <w:rPr>
          <w:rFonts w:cs="Times New Roman"/>
          <w:sz w:val="28"/>
          <w:szCs w:val="28"/>
        </w:rPr>
        <w:t xml:space="preserve"> 17,3% </w:t>
      </w:r>
      <w:r w:rsidR="005B6A64" w:rsidRPr="00215389">
        <w:rPr>
          <w:rFonts w:cs="Times New Roman"/>
          <w:sz w:val="28"/>
          <w:szCs w:val="28"/>
        </w:rPr>
        <w:t xml:space="preserve">населенных пунктов </w:t>
      </w:r>
      <w:r w:rsidRPr="00215389">
        <w:rPr>
          <w:rFonts w:cs="Times New Roman"/>
          <w:sz w:val="28"/>
          <w:szCs w:val="28"/>
        </w:rPr>
        <w:t>банковски</w:t>
      </w:r>
      <w:r>
        <w:rPr>
          <w:rFonts w:cs="Times New Roman"/>
          <w:sz w:val="28"/>
          <w:szCs w:val="28"/>
        </w:rPr>
        <w:t>е устройства работают нормально;</w:t>
      </w:r>
    </w:p>
    <w:p w14:paraId="185FCC42" w14:textId="36F97A74" w:rsidR="00215389" w:rsidRDefault="00215389" w:rsidP="00215389">
      <w:pPr>
        <w:pStyle w:val="af1"/>
        <w:numPr>
          <w:ilvl w:val="0"/>
          <w:numId w:val="2"/>
        </w:numPr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Pr="00215389">
        <w:rPr>
          <w:rFonts w:cs="Times New Roman"/>
          <w:sz w:val="28"/>
          <w:szCs w:val="28"/>
        </w:rPr>
        <w:t xml:space="preserve"> 3,5% </w:t>
      </w:r>
      <w:r w:rsidR="005B6A64" w:rsidRPr="00215389">
        <w:rPr>
          <w:rFonts w:cs="Times New Roman"/>
          <w:sz w:val="28"/>
          <w:szCs w:val="28"/>
        </w:rPr>
        <w:t xml:space="preserve">населенных пунктов </w:t>
      </w:r>
      <w:r w:rsidRPr="00215389">
        <w:rPr>
          <w:rFonts w:cs="Times New Roman"/>
          <w:sz w:val="28"/>
          <w:szCs w:val="28"/>
        </w:rPr>
        <w:t>перебои случаются только в связи с общей потерей в населенном пункте (его части) доступа к сети Интернет</w:t>
      </w:r>
      <w:r>
        <w:rPr>
          <w:rFonts w:cs="Times New Roman"/>
          <w:sz w:val="28"/>
          <w:szCs w:val="28"/>
        </w:rPr>
        <w:t>;</w:t>
      </w:r>
    </w:p>
    <w:p w14:paraId="77412249" w14:textId="7F708F92" w:rsidR="00215389" w:rsidRDefault="00215389" w:rsidP="00215389">
      <w:pPr>
        <w:pStyle w:val="af1"/>
        <w:numPr>
          <w:ilvl w:val="0"/>
          <w:numId w:val="2"/>
        </w:numPr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в</w:t>
      </w:r>
      <w:r w:rsidR="0004384A" w:rsidRPr="00215389">
        <w:rPr>
          <w:rFonts w:cs="Times New Roman"/>
          <w:sz w:val="28"/>
          <w:szCs w:val="28"/>
        </w:rPr>
        <w:t xml:space="preserve"> </w:t>
      </w:r>
      <w:r w:rsidRPr="00215389">
        <w:rPr>
          <w:rFonts w:cs="Times New Roman"/>
          <w:sz w:val="28"/>
          <w:szCs w:val="28"/>
        </w:rPr>
        <w:t>1,9%</w:t>
      </w:r>
      <w:r w:rsidR="0004384A" w:rsidRPr="00215389">
        <w:rPr>
          <w:rFonts w:cs="Times New Roman"/>
          <w:sz w:val="28"/>
          <w:szCs w:val="28"/>
        </w:rPr>
        <w:t xml:space="preserve"> </w:t>
      </w:r>
      <w:r w:rsidR="005B6A64" w:rsidRPr="00215389">
        <w:rPr>
          <w:rFonts w:cs="Times New Roman"/>
          <w:sz w:val="28"/>
          <w:szCs w:val="28"/>
        </w:rPr>
        <w:t xml:space="preserve">населенных пунктов </w:t>
      </w:r>
      <w:r w:rsidR="0004384A" w:rsidRPr="00215389">
        <w:rPr>
          <w:rFonts w:cs="Times New Roman"/>
          <w:sz w:val="28"/>
          <w:szCs w:val="28"/>
        </w:rPr>
        <w:t>банковские устройства работают нормально, но иногда в банкомата</w:t>
      </w:r>
      <w:r>
        <w:rPr>
          <w:rFonts w:cs="Times New Roman"/>
          <w:sz w:val="28"/>
          <w:szCs w:val="28"/>
        </w:rPr>
        <w:t>х нет наличных денежных средств;</w:t>
      </w:r>
    </w:p>
    <w:p w14:paraId="3D90E71B" w14:textId="2225EB3D" w:rsidR="00215389" w:rsidRDefault="00215389" w:rsidP="00215389">
      <w:pPr>
        <w:pStyle w:val="af1"/>
        <w:numPr>
          <w:ilvl w:val="0"/>
          <w:numId w:val="2"/>
        </w:numPr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04384A" w:rsidRPr="00215389">
        <w:rPr>
          <w:rFonts w:cs="Times New Roman"/>
          <w:sz w:val="28"/>
          <w:szCs w:val="28"/>
        </w:rPr>
        <w:t xml:space="preserve"> </w:t>
      </w:r>
      <w:r w:rsidRPr="00215389">
        <w:rPr>
          <w:rFonts w:cs="Times New Roman"/>
          <w:sz w:val="28"/>
          <w:szCs w:val="28"/>
        </w:rPr>
        <w:t>0,6%</w:t>
      </w:r>
      <w:r w:rsidR="0004384A" w:rsidRPr="00215389">
        <w:rPr>
          <w:rFonts w:cs="Times New Roman"/>
          <w:sz w:val="28"/>
          <w:szCs w:val="28"/>
        </w:rPr>
        <w:t xml:space="preserve"> </w:t>
      </w:r>
      <w:r w:rsidR="005B6A64" w:rsidRPr="00215389">
        <w:rPr>
          <w:rFonts w:cs="Times New Roman"/>
          <w:sz w:val="28"/>
          <w:szCs w:val="28"/>
        </w:rPr>
        <w:t xml:space="preserve">населенных пунктов </w:t>
      </w:r>
      <w:r w:rsidR="0004384A" w:rsidRPr="00215389">
        <w:rPr>
          <w:rFonts w:cs="Times New Roman"/>
          <w:sz w:val="28"/>
          <w:szCs w:val="28"/>
        </w:rPr>
        <w:t>перебои случаю</w:t>
      </w:r>
      <w:r>
        <w:rPr>
          <w:rFonts w:cs="Times New Roman"/>
          <w:sz w:val="28"/>
          <w:szCs w:val="28"/>
        </w:rPr>
        <w:t>тся не более двух раз в квартал;</w:t>
      </w:r>
    </w:p>
    <w:p w14:paraId="2C0F57ED" w14:textId="77777777" w:rsidR="005D24F4" w:rsidRDefault="00215389" w:rsidP="00215389">
      <w:pPr>
        <w:pStyle w:val="af1"/>
        <w:numPr>
          <w:ilvl w:val="0"/>
          <w:numId w:val="2"/>
        </w:numPr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04384A" w:rsidRPr="00215389">
        <w:rPr>
          <w:rFonts w:cs="Times New Roman"/>
          <w:sz w:val="28"/>
          <w:szCs w:val="28"/>
        </w:rPr>
        <w:t xml:space="preserve"> </w:t>
      </w:r>
      <w:r w:rsidRPr="00215389">
        <w:rPr>
          <w:rFonts w:cs="Times New Roman"/>
          <w:sz w:val="28"/>
          <w:szCs w:val="28"/>
        </w:rPr>
        <w:t>0,3%</w:t>
      </w:r>
      <w:r w:rsidR="0004384A" w:rsidRPr="00215389">
        <w:rPr>
          <w:rFonts w:cs="Times New Roman"/>
          <w:sz w:val="28"/>
          <w:szCs w:val="28"/>
        </w:rPr>
        <w:t xml:space="preserve"> </w:t>
      </w:r>
      <w:r w:rsidR="005B6A64" w:rsidRPr="00215389">
        <w:rPr>
          <w:rFonts w:cs="Times New Roman"/>
          <w:sz w:val="28"/>
          <w:szCs w:val="28"/>
        </w:rPr>
        <w:t xml:space="preserve">населенных пунктов </w:t>
      </w:r>
      <w:r w:rsidR="0004384A" w:rsidRPr="00215389">
        <w:rPr>
          <w:rFonts w:cs="Times New Roman"/>
          <w:sz w:val="28"/>
          <w:szCs w:val="28"/>
        </w:rPr>
        <w:t>перебои случаются ежемесячно</w:t>
      </w:r>
      <w:r>
        <w:rPr>
          <w:rFonts w:cs="Times New Roman"/>
          <w:sz w:val="28"/>
          <w:szCs w:val="28"/>
        </w:rPr>
        <w:t>.</w:t>
      </w:r>
      <w:r w:rsidR="0004384A" w:rsidRPr="00215389">
        <w:rPr>
          <w:rFonts w:cs="Times New Roman"/>
          <w:sz w:val="28"/>
          <w:szCs w:val="28"/>
        </w:rPr>
        <w:t xml:space="preserve"> </w:t>
      </w:r>
    </w:p>
    <w:p w14:paraId="2FFC80A8" w14:textId="488832BD" w:rsidR="00470060" w:rsidRPr="005D24F4" w:rsidRDefault="00215389" w:rsidP="005D24F4">
      <w:pPr>
        <w:ind w:firstLine="567"/>
        <w:jc w:val="both"/>
        <w:rPr>
          <w:rFonts w:cs="Times New Roman"/>
          <w:sz w:val="28"/>
          <w:szCs w:val="28"/>
        </w:rPr>
      </w:pPr>
      <w:r w:rsidRPr="005D24F4">
        <w:rPr>
          <w:rFonts w:cs="Times New Roman"/>
          <w:sz w:val="28"/>
          <w:szCs w:val="28"/>
        </w:rPr>
        <w:t>При этом случае</w:t>
      </w:r>
      <w:r w:rsidR="00A84595" w:rsidRPr="005D24F4">
        <w:rPr>
          <w:rFonts w:cs="Times New Roman"/>
          <w:sz w:val="28"/>
          <w:szCs w:val="28"/>
        </w:rPr>
        <w:t>в</w:t>
      </w:r>
      <w:r w:rsidRPr="005D24F4">
        <w:rPr>
          <w:rFonts w:cs="Times New Roman"/>
          <w:sz w:val="28"/>
          <w:szCs w:val="28"/>
        </w:rPr>
        <w:t>, когда банковские</w:t>
      </w:r>
      <w:r w:rsidR="0004384A" w:rsidRPr="005D24F4">
        <w:rPr>
          <w:rFonts w:cs="Times New Roman"/>
          <w:sz w:val="28"/>
          <w:szCs w:val="28"/>
        </w:rPr>
        <w:t xml:space="preserve"> устройства практически всегда не работают</w:t>
      </w:r>
      <w:r w:rsidRPr="005D24F4">
        <w:rPr>
          <w:rFonts w:cs="Times New Roman"/>
          <w:sz w:val="28"/>
          <w:szCs w:val="28"/>
        </w:rPr>
        <w:t xml:space="preserve"> в населенных пунктах не зафиксированы</w:t>
      </w:r>
      <w:r w:rsidR="0004384A" w:rsidRPr="005D24F4">
        <w:rPr>
          <w:rFonts w:cs="Times New Roman"/>
          <w:sz w:val="28"/>
          <w:szCs w:val="28"/>
        </w:rPr>
        <w:t>.</w:t>
      </w:r>
    </w:p>
    <w:p w14:paraId="3FC93AC4" w14:textId="156FECD4" w:rsidR="00D73A54" w:rsidRDefault="00D73A54" w:rsidP="00632AD5">
      <w:pPr>
        <w:ind w:firstLine="567"/>
        <w:jc w:val="both"/>
        <w:rPr>
          <w:rFonts w:cs="Times New Roman"/>
          <w:sz w:val="28"/>
          <w:szCs w:val="28"/>
        </w:rPr>
      </w:pPr>
      <w:r w:rsidRPr="00026B86">
        <w:rPr>
          <w:rFonts w:cs="Times New Roman"/>
          <w:sz w:val="28"/>
          <w:szCs w:val="28"/>
        </w:rPr>
        <w:t xml:space="preserve">В </w:t>
      </w:r>
      <w:r w:rsidR="00215389">
        <w:rPr>
          <w:rFonts w:cs="Times New Roman"/>
          <w:sz w:val="28"/>
          <w:szCs w:val="28"/>
        </w:rPr>
        <w:t>30,3%</w:t>
      </w:r>
      <w:r w:rsidRPr="00026B86">
        <w:rPr>
          <w:rFonts w:cs="Times New Roman"/>
          <w:sz w:val="28"/>
          <w:szCs w:val="28"/>
        </w:rPr>
        <w:t xml:space="preserve"> </w:t>
      </w:r>
      <w:r w:rsidR="00A84595" w:rsidRPr="00215389">
        <w:rPr>
          <w:rFonts w:cs="Times New Roman"/>
          <w:sz w:val="28"/>
          <w:szCs w:val="28"/>
        </w:rPr>
        <w:t xml:space="preserve">населенных пунктов </w:t>
      </w:r>
      <w:r w:rsidRPr="00026B86">
        <w:rPr>
          <w:rFonts w:cs="Times New Roman"/>
          <w:sz w:val="28"/>
          <w:szCs w:val="28"/>
        </w:rPr>
        <w:t>имеются отделения почтовой связи (далее - ОПС), в которых имеется возможность:</w:t>
      </w:r>
    </w:p>
    <w:p w14:paraId="0995A99B" w14:textId="63105BA3" w:rsidR="00215389" w:rsidRPr="00215389" w:rsidRDefault="00215389" w:rsidP="00215389">
      <w:pPr>
        <w:pStyle w:val="af1"/>
        <w:numPr>
          <w:ilvl w:val="0"/>
          <w:numId w:val="2"/>
        </w:numPr>
        <w:ind w:left="0" w:firstLine="709"/>
        <w:jc w:val="both"/>
        <w:rPr>
          <w:rFonts w:cs="Times New Roman"/>
          <w:sz w:val="28"/>
          <w:szCs w:val="28"/>
        </w:rPr>
      </w:pPr>
      <w:r w:rsidRPr="00215389">
        <w:rPr>
          <w:rFonts w:cs="Times New Roman"/>
          <w:sz w:val="28"/>
          <w:szCs w:val="28"/>
        </w:rPr>
        <w:t xml:space="preserve">оплатить жилищно-коммунальные услуги </w:t>
      </w:r>
      <w:r>
        <w:rPr>
          <w:rFonts w:cs="Times New Roman"/>
          <w:sz w:val="28"/>
          <w:szCs w:val="28"/>
        </w:rPr>
        <w:t>в 75 населенных пунктах (22,2%);</w:t>
      </w:r>
    </w:p>
    <w:p w14:paraId="2F1BA0B4" w14:textId="7762D6CD" w:rsidR="00D73A54" w:rsidRPr="00215389" w:rsidRDefault="00D73A54" w:rsidP="00215389">
      <w:pPr>
        <w:pStyle w:val="af1"/>
        <w:numPr>
          <w:ilvl w:val="0"/>
          <w:numId w:val="2"/>
        </w:numPr>
        <w:ind w:left="0" w:firstLine="709"/>
        <w:jc w:val="both"/>
        <w:rPr>
          <w:rFonts w:cs="Times New Roman"/>
          <w:sz w:val="28"/>
          <w:szCs w:val="28"/>
        </w:rPr>
      </w:pPr>
      <w:r w:rsidRPr="00215389">
        <w:rPr>
          <w:rFonts w:cs="Times New Roman"/>
          <w:sz w:val="28"/>
          <w:szCs w:val="28"/>
        </w:rPr>
        <w:t xml:space="preserve">снять наличные денежные средства </w:t>
      </w:r>
      <w:r w:rsidR="00215389">
        <w:rPr>
          <w:rFonts w:cs="Times New Roman"/>
          <w:sz w:val="28"/>
          <w:szCs w:val="28"/>
        </w:rPr>
        <w:t>в 10 населенных пунктах (3,0%),</w:t>
      </w:r>
      <w:r w:rsidRPr="00215389">
        <w:rPr>
          <w:rFonts w:cs="Times New Roman"/>
          <w:sz w:val="28"/>
          <w:szCs w:val="28"/>
        </w:rPr>
        <w:t xml:space="preserve"> пополнить счет платежной карты </w:t>
      </w:r>
      <w:r w:rsidR="00215389">
        <w:rPr>
          <w:rFonts w:cs="Times New Roman"/>
          <w:sz w:val="28"/>
          <w:szCs w:val="28"/>
        </w:rPr>
        <w:t>в 9 населенных пунктах (2,7%);</w:t>
      </w:r>
    </w:p>
    <w:p w14:paraId="075E1E47" w14:textId="48841DF8" w:rsidR="00D73A54" w:rsidRPr="00215389" w:rsidRDefault="00D73A54" w:rsidP="00215389">
      <w:pPr>
        <w:pStyle w:val="af1"/>
        <w:numPr>
          <w:ilvl w:val="0"/>
          <w:numId w:val="2"/>
        </w:numPr>
        <w:ind w:left="0" w:firstLine="709"/>
        <w:jc w:val="both"/>
        <w:rPr>
          <w:rFonts w:cs="Times New Roman"/>
          <w:sz w:val="28"/>
          <w:szCs w:val="28"/>
        </w:rPr>
      </w:pPr>
      <w:r w:rsidRPr="00215389">
        <w:rPr>
          <w:rFonts w:cs="Times New Roman"/>
          <w:sz w:val="28"/>
          <w:szCs w:val="28"/>
        </w:rPr>
        <w:t xml:space="preserve">открыть банковский счет </w:t>
      </w:r>
      <w:r w:rsidR="00215389">
        <w:rPr>
          <w:rFonts w:cs="Times New Roman"/>
          <w:sz w:val="28"/>
          <w:szCs w:val="28"/>
        </w:rPr>
        <w:t>в 8 населенных пунктах (2,4%)</w:t>
      </w:r>
      <w:r w:rsidR="00A84595">
        <w:rPr>
          <w:rFonts w:cs="Times New Roman"/>
          <w:sz w:val="28"/>
          <w:szCs w:val="28"/>
        </w:rPr>
        <w:t>.</w:t>
      </w:r>
    </w:p>
    <w:p w14:paraId="3B1AAB3A" w14:textId="1B7F3AE4" w:rsidR="00D73A54" w:rsidRPr="00026B86" w:rsidRDefault="00D73A54" w:rsidP="00632AD5">
      <w:pPr>
        <w:ind w:firstLine="567"/>
        <w:jc w:val="both"/>
        <w:rPr>
          <w:rFonts w:cs="Times New Roman"/>
          <w:sz w:val="28"/>
          <w:szCs w:val="28"/>
        </w:rPr>
      </w:pPr>
      <w:r w:rsidRPr="00026B86">
        <w:rPr>
          <w:rFonts w:cs="Times New Roman"/>
          <w:sz w:val="28"/>
          <w:szCs w:val="28"/>
        </w:rPr>
        <w:t xml:space="preserve">В </w:t>
      </w:r>
      <w:r w:rsidR="00215389">
        <w:rPr>
          <w:rFonts w:cs="Times New Roman"/>
          <w:sz w:val="28"/>
          <w:szCs w:val="28"/>
        </w:rPr>
        <w:t>68,0%</w:t>
      </w:r>
      <w:r w:rsidRPr="00026B86">
        <w:rPr>
          <w:rFonts w:cs="Times New Roman"/>
          <w:sz w:val="28"/>
          <w:szCs w:val="28"/>
        </w:rPr>
        <w:t xml:space="preserve"> </w:t>
      </w:r>
      <w:r w:rsidR="00A84595" w:rsidRPr="00215389">
        <w:rPr>
          <w:rFonts w:cs="Times New Roman"/>
          <w:sz w:val="28"/>
          <w:szCs w:val="28"/>
        </w:rPr>
        <w:t xml:space="preserve">населенных пунктов </w:t>
      </w:r>
      <w:r w:rsidRPr="00026B86">
        <w:rPr>
          <w:rFonts w:cs="Times New Roman"/>
          <w:sz w:val="28"/>
          <w:szCs w:val="28"/>
        </w:rPr>
        <w:t xml:space="preserve">ОПС отсутствуют. </w:t>
      </w:r>
    </w:p>
    <w:p w14:paraId="5ACBFD40" w14:textId="7EF9B1FF" w:rsidR="00617F5F" w:rsidRPr="00026B86" w:rsidRDefault="00D73A54" w:rsidP="00632AD5">
      <w:pPr>
        <w:ind w:firstLine="567"/>
        <w:jc w:val="both"/>
        <w:rPr>
          <w:rFonts w:cs="Times New Roman"/>
          <w:sz w:val="28"/>
          <w:szCs w:val="28"/>
        </w:rPr>
      </w:pPr>
      <w:r w:rsidRPr="00026B86">
        <w:rPr>
          <w:rFonts w:cs="Times New Roman"/>
          <w:sz w:val="28"/>
          <w:szCs w:val="28"/>
        </w:rPr>
        <w:t xml:space="preserve">В </w:t>
      </w:r>
      <w:r w:rsidR="005F5126">
        <w:rPr>
          <w:rFonts w:cs="Times New Roman"/>
          <w:sz w:val="28"/>
          <w:szCs w:val="28"/>
        </w:rPr>
        <w:t>81,4%</w:t>
      </w:r>
      <w:r w:rsidRPr="00026B86">
        <w:rPr>
          <w:rFonts w:cs="Times New Roman"/>
          <w:sz w:val="28"/>
          <w:szCs w:val="28"/>
        </w:rPr>
        <w:t xml:space="preserve"> насе</w:t>
      </w:r>
      <w:r w:rsidR="005F5126">
        <w:rPr>
          <w:rFonts w:cs="Times New Roman"/>
          <w:sz w:val="28"/>
          <w:szCs w:val="28"/>
        </w:rPr>
        <w:t>ленных пунктов имеются магазины / автолавки</w:t>
      </w:r>
      <w:r w:rsidR="00A04DFE">
        <w:rPr>
          <w:rFonts w:cs="Times New Roman"/>
          <w:sz w:val="28"/>
          <w:szCs w:val="28"/>
        </w:rPr>
        <w:t>,</w:t>
      </w:r>
      <w:r w:rsidR="00617F5F" w:rsidRPr="00026B86">
        <w:rPr>
          <w:rFonts w:cs="Times New Roman"/>
          <w:sz w:val="28"/>
          <w:szCs w:val="28"/>
        </w:rPr>
        <w:t xml:space="preserve"> </w:t>
      </w:r>
      <w:r w:rsidR="00A04DFE">
        <w:rPr>
          <w:rFonts w:cs="Times New Roman"/>
          <w:sz w:val="28"/>
          <w:szCs w:val="28"/>
        </w:rPr>
        <w:t>о</w:t>
      </w:r>
      <w:r w:rsidR="00617F5F" w:rsidRPr="00026B86">
        <w:rPr>
          <w:rFonts w:cs="Times New Roman"/>
          <w:sz w:val="28"/>
          <w:szCs w:val="28"/>
        </w:rPr>
        <w:t>плата товаров</w:t>
      </w:r>
      <w:r w:rsidR="00A04DFE">
        <w:rPr>
          <w:rFonts w:cs="Times New Roman"/>
          <w:sz w:val="28"/>
          <w:szCs w:val="28"/>
        </w:rPr>
        <w:t xml:space="preserve"> в них</w:t>
      </w:r>
      <w:r w:rsidR="005D24F4">
        <w:rPr>
          <w:rFonts w:cs="Times New Roman"/>
          <w:sz w:val="28"/>
          <w:szCs w:val="28"/>
        </w:rPr>
        <w:t xml:space="preserve"> предос</w:t>
      </w:r>
      <w:r w:rsidR="00A04DFE">
        <w:rPr>
          <w:rFonts w:cs="Times New Roman"/>
          <w:sz w:val="28"/>
          <w:szCs w:val="28"/>
        </w:rPr>
        <w:t xml:space="preserve">тавляется </w:t>
      </w:r>
      <w:r w:rsidR="00617F5F" w:rsidRPr="00026B86">
        <w:rPr>
          <w:rFonts w:cs="Times New Roman"/>
          <w:sz w:val="28"/>
          <w:szCs w:val="28"/>
        </w:rPr>
        <w:t xml:space="preserve">различными </w:t>
      </w:r>
      <w:r w:rsidR="00A04DFE">
        <w:rPr>
          <w:rFonts w:cs="Times New Roman"/>
          <w:sz w:val="28"/>
          <w:szCs w:val="28"/>
        </w:rPr>
        <w:t xml:space="preserve">безналичными </w:t>
      </w:r>
      <w:r w:rsidR="00617F5F" w:rsidRPr="00026B86">
        <w:rPr>
          <w:rFonts w:cs="Times New Roman"/>
          <w:sz w:val="28"/>
          <w:szCs w:val="28"/>
        </w:rPr>
        <w:t>способами (платежной картой</w:t>
      </w:r>
      <w:r w:rsidR="005F5126">
        <w:rPr>
          <w:rFonts w:cs="Times New Roman"/>
          <w:sz w:val="28"/>
          <w:szCs w:val="28"/>
        </w:rPr>
        <w:t xml:space="preserve">, </w:t>
      </w:r>
      <w:r w:rsidR="00617F5F" w:rsidRPr="00026B86">
        <w:rPr>
          <w:rFonts w:cs="Times New Roman"/>
          <w:sz w:val="28"/>
          <w:szCs w:val="28"/>
        </w:rPr>
        <w:t>через СБП</w:t>
      </w:r>
      <w:r w:rsidR="005F5126">
        <w:rPr>
          <w:rFonts w:cs="Times New Roman"/>
          <w:sz w:val="28"/>
          <w:szCs w:val="28"/>
        </w:rPr>
        <w:t xml:space="preserve">, </w:t>
      </w:r>
      <w:r w:rsidR="00617F5F" w:rsidRPr="00026B86">
        <w:rPr>
          <w:rFonts w:cs="Times New Roman"/>
          <w:sz w:val="28"/>
          <w:szCs w:val="28"/>
        </w:rPr>
        <w:t>с использованием биометрии</w:t>
      </w:r>
      <w:r w:rsidR="005F5126">
        <w:rPr>
          <w:rFonts w:cs="Times New Roman"/>
          <w:sz w:val="28"/>
          <w:szCs w:val="28"/>
        </w:rPr>
        <w:t xml:space="preserve">, </w:t>
      </w:r>
      <w:r w:rsidR="00617F5F" w:rsidRPr="00026B86">
        <w:rPr>
          <w:rFonts w:cs="Times New Roman"/>
          <w:sz w:val="28"/>
          <w:szCs w:val="28"/>
        </w:rPr>
        <w:t xml:space="preserve">по </w:t>
      </w:r>
      <w:r w:rsidR="00617F5F" w:rsidRPr="00026B86">
        <w:rPr>
          <w:rFonts w:cs="Times New Roman"/>
          <w:sz w:val="28"/>
          <w:szCs w:val="28"/>
          <w:lang w:val="en-US"/>
        </w:rPr>
        <w:t>QR</w:t>
      </w:r>
      <w:r w:rsidR="00617F5F" w:rsidRPr="00026B86">
        <w:rPr>
          <w:rFonts w:cs="Times New Roman"/>
          <w:sz w:val="28"/>
          <w:szCs w:val="28"/>
        </w:rPr>
        <w:t>-коду</w:t>
      </w:r>
      <w:r w:rsidR="005F5126">
        <w:rPr>
          <w:rFonts w:cs="Times New Roman"/>
          <w:sz w:val="28"/>
          <w:szCs w:val="28"/>
        </w:rPr>
        <w:t xml:space="preserve">, </w:t>
      </w:r>
      <w:r w:rsidR="00617F5F" w:rsidRPr="00026B86">
        <w:rPr>
          <w:rFonts w:cs="Times New Roman"/>
          <w:sz w:val="28"/>
          <w:szCs w:val="28"/>
          <w:lang w:val="en-US"/>
        </w:rPr>
        <w:t>NFC</w:t>
      </w:r>
      <w:r w:rsidR="005F5126">
        <w:rPr>
          <w:rFonts w:cs="Times New Roman"/>
          <w:sz w:val="28"/>
          <w:szCs w:val="28"/>
        </w:rPr>
        <w:t>)</w:t>
      </w:r>
      <w:r w:rsidR="003F4230">
        <w:rPr>
          <w:rFonts w:cs="Times New Roman"/>
          <w:sz w:val="28"/>
          <w:szCs w:val="28"/>
        </w:rPr>
        <w:t xml:space="preserve"> в 67,6% населенных пунктов</w:t>
      </w:r>
      <w:r w:rsidR="00617F5F" w:rsidRPr="00026B86">
        <w:rPr>
          <w:rFonts w:cs="Times New Roman"/>
          <w:sz w:val="28"/>
          <w:szCs w:val="28"/>
        </w:rPr>
        <w:t>.</w:t>
      </w:r>
    </w:p>
    <w:p w14:paraId="03EAA051" w14:textId="0C9591C1" w:rsidR="00617F5F" w:rsidRPr="00026B86" w:rsidRDefault="00617F5F" w:rsidP="00632AD5">
      <w:pPr>
        <w:ind w:firstLine="567"/>
        <w:jc w:val="both"/>
        <w:rPr>
          <w:rFonts w:cs="Times New Roman"/>
          <w:sz w:val="28"/>
          <w:szCs w:val="28"/>
        </w:rPr>
      </w:pPr>
      <w:r w:rsidRPr="00026B86">
        <w:rPr>
          <w:rFonts w:cs="Times New Roman"/>
          <w:sz w:val="28"/>
          <w:szCs w:val="28"/>
        </w:rPr>
        <w:t>Перебои с безналичной оплатой товаров случаются редко (два и менее раз в квартал)</w:t>
      </w:r>
      <w:r w:rsidR="005F5126">
        <w:rPr>
          <w:rFonts w:cs="Times New Roman"/>
          <w:sz w:val="28"/>
          <w:szCs w:val="28"/>
        </w:rPr>
        <w:t xml:space="preserve"> </w:t>
      </w:r>
      <w:r w:rsidR="00B72A47" w:rsidRPr="00026B86">
        <w:rPr>
          <w:rFonts w:cs="Times New Roman"/>
          <w:sz w:val="28"/>
          <w:szCs w:val="28"/>
        </w:rPr>
        <w:t>/</w:t>
      </w:r>
      <w:r w:rsidR="005F5126">
        <w:rPr>
          <w:rFonts w:cs="Times New Roman"/>
          <w:sz w:val="28"/>
          <w:szCs w:val="28"/>
        </w:rPr>
        <w:t xml:space="preserve"> </w:t>
      </w:r>
      <w:r w:rsidRPr="00026B86">
        <w:rPr>
          <w:rFonts w:cs="Times New Roman"/>
          <w:sz w:val="28"/>
          <w:szCs w:val="28"/>
        </w:rPr>
        <w:t>только в связи с общей потерей в населенном пункте (его части)</w:t>
      </w:r>
      <w:r w:rsidR="00B72A47" w:rsidRPr="00026B86">
        <w:rPr>
          <w:rFonts w:cs="Times New Roman"/>
          <w:sz w:val="28"/>
          <w:szCs w:val="28"/>
        </w:rPr>
        <w:t xml:space="preserve"> доступа к сети Интернет</w:t>
      </w:r>
      <w:r w:rsidR="005F5126">
        <w:rPr>
          <w:rFonts w:cs="Times New Roman"/>
          <w:sz w:val="28"/>
          <w:szCs w:val="28"/>
        </w:rPr>
        <w:t xml:space="preserve"> в 61,0% населенных пунктов. П</w:t>
      </w:r>
      <w:r w:rsidR="00B72A47" w:rsidRPr="00026B86">
        <w:rPr>
          <w:rFonts w:cs="Times New Roman"/>
          <w:sz w:val="28"/>
          <w:szCs w:val="28"/>
        </w:rPr>
        <w:t>ереб</w:t>
      </w:r>
      <w:r w:rsidR="005F5126">
        <w:rPr>
          <w:rFonts w:cs="Times New Roman"/>
          <w:sz w:val="28"/>
          <w:szCs w:val="28"/>
        </w:rPr>
        <w:t xml:space="preserve">ои случаются часто (ежемесячно) или магазины </w:t>
      </w:r>
      <w:r w:rsidR="00B72A47" w:rsidRPr="00026B86">
        <w:rPr>
          <w:rFonts w:cs="Times New Roman"/>
          <w:sz w:val="28"/>
          <w:szCs w:val="28"/>
        </w:rPr>
        <w:t>практически всегда не работают</w:t>
      </w:r>
      <w:r w:rsidR="005F5126">
        <w:rPr>
          <w:rFonts w:cs="Times New Roman"/>
          <w:sz w:val="28"/>
          <w:szCs w:val="28"/>
        </w:rPr>
        <w:t xml:space="preserve"> в 6,6% населенных пунктов</w:t>
      </w:r>
      <w:r w:rsidR="00B72A47" w:rsidRPr="00026B86">
        <w:rPr>
          <w:rFonts w:cs="Times New Roman"/>
          <w:sz w:val="28"/>
          <w:szCs w:val="28"/>
        </w:rPr>
        <w:t>.</w:t>
      </w:r>
    </w:p>
    <w:p w14:paraId="47D742DF" w14:textId="02EAEE96" w:rsidR="00430300" w:rsidRDefault="00E410F1" w:rsidP="00430300">
      <w:pPr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Оценка характеристики работы точек предоставления сервиса «наличные на кассе» была </w:t>
      </w:r>
      <w:r w:rsidR="00A04DFE">
        <w:rPr>
          <w:rFonts w:cs="Times New Roman"/>
          <w:sz w:val="28"/>
          <w:szCs w:val="28"/>
        </w:rPr>
        <w:t>осуществлена</w:t>
      </w:r>
      <w:r>
        <w:rPr>
          <w:rFonts w:cs="Times New Roman"/>
          <w:sz w:val="28"/>
          <w:szCs w:val="28"/>
        </w:rPr>
        <w:t xml:space="preserve"> главами муниципальных образований </w:t>
      </w:r>
      <w:r w:rsidR="00A04DFE">
        <w:rPr>
          <w:rFonts w:cs="Times New Roman"/>
          <w:sz w:val="28"/>
          <w:szCs w:val="28"/>
        </w:rPr>
        <w:t xml:space="preserve">по </w:t>
      </w:r>
      <w:r>
        <w:rPr>
          <w:rFonts w:cs="Times New Roman"/>
          <w:sz w:val="28"/>
          <w:szCs w:val="28"/>
        </w:rPr>
        <w:t>265 населенны</w:t>
      </w:r>
      <w:r w:rsidR="00A04DFE">
        <w:rPr>
          <w:rFonts w:cs="Times New Roman"/>
          <w:sz w:val="28"/>
          <w:szCs w:val="28"/>
        </w:rPr>
        <w:t>м</w:t>
      </w:r>
      <w:r>
        <w:rPr>
          <w:rFonts w:cs="Times New Roman"/>
          <w:sz w:val="28"/>
          <w:szCs w:val="28"/>
        </w:rPr>
        <w:t xml:space="preserve"> пункт</w:t>
      </w:r>
      <w:r w:rsidR="00A04DFE">
        <w:rPr>
          <w:rFonts w:cs="Times New Roman"/>
          <w:sz w:val="28"/>
          <w:szCs w:val="28"/>
        </w:rPr>
        <w:t>ам</w:t>
      </w:r>
      <w:r>
        <w:rPr>
          <w:rFonts w:cs="Times New Roman"/>
          <w:sz w:val="28"/>
          <w:szCs w:val="28"/>
        </w:rPr>
        <w:t xml:space="preserve">. </w:t>
      </w:r>
      <w:r w:rsidRPr="00026B86">
        <w:rPr>
          <w:rFonts w:cs="Times New Roman"/>
          <w:sz w:val="28"/>
          <w:szCs w:val="28"/>
        </w:rPr>
        <w:t>В</w:t>
      </w:r>
      <w:r>
        <w:rPr>
          <w:rFonts w:cs="Times New Roman"/>
          <w:sz w:val="28"/>
          <w:szCs w:val="28"/>
        </w:rPr>
        <w:t xml:space="preserve"> большинстве указанных населенных пунктов </w:t>
      </w:r>
      <w:r w:rsidR="00430300">
        <w:rPr>
          <w:rFonts w:cs="Times New Roman"/>
          <w:sz w:val="28"/>
          <w:szCs w:val="28"/>
        </w:rPr>
        <w:t>231 (87,2%),</w:t>
      </w:r>
      <w:r w:rsidR="00430300" w:rsidRPr="00026B86">
        <w:rPr>
          <w:rFonts w:cs="Times New Roman"/>
          <w:sz w:val="28"/>
          <w:szCs w:val="28"/>
        </w:rPr>
        <w:t xml:space="preserve"> нет магазинов</w:t>
      </w:r>
      <w:r w:rsidR="00430300">
        <w:rPr>
          <w:rFonts w:cs="Times New Roman"/>
          <w:sz w:val="28"/>
          <w:szCs w:val="28"/>
        </w:rPr>
        <w:t>, предоставляющих сервис «наличные на кассе».</w:t>
      </w:r>
      <w:r w:rsidR="00430300" w:rsidRPr="00026B86">
        <w:rPr>
          <w:rFonts w:cs="Times New Roman"/>
          <w:sz w:val="28"/>
          <w:szCs w:val="28"/>
        </w:rPr>
        <w:t xml:space="preserve"> </w:t>
      </w:r>
    </w:p>
    <w:p w14:paraId="11A950D6" w14:textId="6820941D" w:rsidR="00B72A47" w:rsidRPr="00026B86" w:rsidRDefault="00430300" w:rsidP="00430300">
      <w:pPr>
        <w:ind w:firstLine="567"/>
        <w:jc w:val="both"/>
        <w:rPr>
          <w:rFonts w:cs="Times New Roman"/>
          <w:sz w:val="28"/>
          <w:szCs w:val="28"/>
        </w:rPr>
      </w:pPr>
      <w:r w:rsidRPr="00026B86">
        <w:rPr>
          <w:rFonts w:cs="Times New Roman"/>
          <w:sz w:val="28"/>
          <w:szCs w:val="28"/>
        </w:rPr>
        <w:lastRenderedPageBreak/>
        <w:t xml:space="preserve">В </w:t>
      </w:r>
      <w:r>
        <w:rPr>
          <w:rFonts w:cs="Times New Roman"/>
          <w:sz w:val="28"/>
          <w:szCs w:val="28"/>
        </w:rPr>
        <w:t>23</w:t>
      </w:r>
      <w:r w:rsidRPr="00026B8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(8,7%) </w:t>
      </w:r>
      <w:r w:rsidRPr="00026B86">
        <w:rPr>
          <w:rFonts w:cs="Times New Roman"/>
          <w:sz w:val="28"/>
          <w:szCs w:val="28"/>
        </w:rPr>
        <w:t>населенных пункт</w:t>
      </w:r>
      <w:r w:rsidR="005D24F4">
        <w:rPr>
          <w:rFonts w:cs="Times New Roman"/>
          <w:sz w:val="28"/>
          <w:szCs w:val="28"/>
        </w:rPr>
        <w:t>ах</w:t>
      </w:r>
      <w:r w:rsidRPr="00026B86">
        <w:rPr>
          <w:rFonts w:cs="Times New Roman"/>
          <w:sz w:val="28"/>
          <w:szCs w:val="28"/>
        </w:rPr>
        <w:t xml:space="preserve"> услуга «наличные на кассе» оказывается в целом стабильно</w:t>
      </w:r>
      <w:r>
        <w:rPr>
          <w:rFonts w:cs="Times New Roman"/>
          <w:sz w:val="28"/>
          <w:szCs w:val="28"/>
        </w:rPr>
        <w:t>, в</w:t>
      </w:r>
      <w:r w:rsidRPr="00026B8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11 (4,2%)</w:t>
      </w:r>
      <w:r w:rsidRPr="00026B86">
        <w:rPr>
          <w:rFonts w:cs="Times New Roman"/>
          <w:sz w:val="28"/>
          <w:szCs w:val="28"/>
        </w:rPr>
        <w:t xml:space="preserve"> населенных пункт</w:t>
      </w:r>
      <w:r w:rsidR="005D24F4">
        <w:rPr>
          <w:rFonts w:cs="Times New Roman"/>
          <w:sz w:val="28"/>
          <w:szCs w:val="28"/>
        </w:rPr>
        <w:t>ах</w:t>
      </w:r>
      <w:r w:rsidRPr="00026B86">
        <w:rPr>
          <w:rFonts w:cs="Times New Roman"/>
          <w:sz w:val="28"/>
          <w:szCs w:val="28"/>
        </w:rPr>
        <w:t xml:space="preserve"> магазины есть, но услуга «наличные на кассе» часто не предоставляется.</w:t>
      </w:r>
    </w:p>
    <w:p w14:paraId="73ACB316" w14:textId="09CD96E2" w:rsidR="00430300" w:rsidRDefault="005D24F4" w:rsidP="00A71D9B">
      <w:pPr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</w:t>
      </w:r>
      <w:r w:rsidR="00430300" w:rsidRPr="00026B86">
        <w:rPr>
          <w:rFonts w:cs="Times New Roman"/>
          <w:sz w:val="28"/>
          <w:szCs w:val="28"/>
        </w:rPr>
        <w:t>лав</w:t>
      </w:r>
      <w:r>
        <w:rPr>
          <w:rFonts w:cs="Times New Roman"/>
          <w:sz w:val="28"/>
          <w:szCs w:val="28"/>
        </w:rPr>
        <w:t>ами</w:t>
      </w:r>
      <w:r w:rsidR="00430300" w:rsidRPr="00026B86">
        <w:rPr>
          <w:rFonts w:cs="Times New Roman"/>
          <w:sz w:val="28"/>
          <w:szCs w:val="28"/>
        </w:rPr>
        <w:t xml:space="preserve"> муниципальных образований</w:t>
      </w:r>
      <w:r w:rsidR="00A53C12" w:rsidRPr="00026B86">
        <w:rPr>
          <w:rFonts w:cs="Times New Roman"/>
          <w:sz w:val="28"/>
          <w:szCs w:val="28"/>
        </w:rPr>
        <w:t xml:space="preserve"> </w:t>
      </w:r>
      <w:r w:rsidR="00430300">
        <w:rPr>
          <w:rFonts w:cs="Times New Roman"/>
          <w:sz w:val="28"/>
          <w:szCs w:val="28"/>
        </w:rPr>
        <w:t>отмеч</w:t>
      </w:r>
      <w:r>
        <w:rPr>
          <w:rFonts w:cs="Times New Roman"/>
          <w:sz w:val="28"/>
          <w:szCs w:val="28"/>
        </w:rPr>
        <w:t>ена</w:t>
      </w:r>
      <w:r w:rsidR="00430300">
        <w:rPr>
          <w:rFonts w:cs="Times New Roman"/>
          <w:sz w:val="28"/>
          <w:szCs w:val="28"/>
        </w:rPr>
        <w:t xml:space="preserve"> потребность</w:t>
      </w:r>
      <w:r w:rsidR="00A04DFE">
        <w:rPr>
          <w:rFonts w:cs="Times New Roman"/>
          <w:sz w:val="28"/>
          <w:szCs w:val="28"/>
        </w:rPr>
        <w:t>:</w:t>
      </w:r>
    </w:p>
    <w:p w14:paraId="54C3203E" w14:textId="4A7CDE43" w:rsidR="00A71D9B" w:rsidRDefault="00A04DFE" w:rsidP="00A71D9B">
      <w:pPr>
        <w:pStyle w:val="af1"/>
        <w:numPr>
          <w:ilvl w:val="0"/>
          <w:numId w:val="3"/>
        </w:numPr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снятия наличных денежных средств </w:t>
      </w:r>
      <w:r w:rsidR="00430300">
        <w:rPr>
          <w:rFonts w:cs="Times New Roman"/>
          <w:sz w:val="28"/>
          <w:szCs w:val="28"/>
        </w:rPr>
        <w:t>в 119 (37,4%) населенных пунктах</w:t>
      </w:r>
      <w:r w:rsidR="00A71D9B">
        <w:rPr>
          <w:rFonts w:cs="Times New Roman"/>
          <w:sz w:val="28"/>
          <w:szCs w:val="28"/>
        </w:rPr>
        <w:t>;</w:t>
      </w:r>
    </w:p>
    <w:p w14:paraId="2DC13998" w14:textId="27800920" w:rsidR="00A71D9B" w:rsidRDefault="00A04DFE" w:rsidP="00A71D9B">
      <w:pPr>
        <w:pStyle w:val="af1"/>
        <w:numPr>
          <w:ilvl w:val="0"/>
          <w:numId w:val="3"/>
        </w:numPr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установке банкомата или платежного терминала в 95 (29,9%) населенных пунктах</w:t>
      </w:r>
      <w:r w:rsidR="00A71D9B">
        <w:rPr>
          <w:rFonts w:cs="Times New Roman"/>
          <w:sz w:val="28"/>
          <w:szCs w:val="28"/>
        </w:rPr>
        <w:t>;</w:t>
      </w:r>
    </w:p>
    <w:p w14:paraId="71842D55" w14:textId="75EAD016" w:rsidR="00617F5F" w:rsidRPr="00430300" w:rsidRDefault="00A04DFE" w:rsidP="00A71D9B">
      <w:pPr>
        <w:pStyle w:val="af1"/>
        <w:numPr>
          <w:ilvl w:val="0"/>
          <w:numId w:val="3"/>
        </w:numPr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посещении мобильным офисом банка в 30 (9,4%) населенных пунктах</w:t>
      </w:r>
      <w:r w:rsidR="002B3118" w:rsidRPr="00430300">
        <w:rPr>
          <w:rFonts w:cs="Times New Roman"/>
          <w:sz w:val="28"/>
          <w:szCs w:val="28"/>
        </w:rPr>
        <w:t>.</w:t>
      </w:r>
    </w:p>
    <w:p w14:paraId="7C56C73C" w14:textId="67F1240E" w:rsidR="002B3118" w:rsidRPr="00026B86" w:rsidRDefault="002B3118" w:rsidP="00DF0910">
      <w:pPr>
        <w:ind w:firstLine="567"/>
        <w:jc w:val="both"/>
        <w:rPr>
          <w:rFonts w:cs="Times New Roman"/>
          <w:sz w:val="28"/>
          <w:szCs w:val="28"/>
        </w:rPr>
      </w:pPr>
      <w:r w:rsidRPr="00026B86">
        <w:rPr>
          <w:rFonts w:cs="Times New Roman"/>
          <w:sz w:val="28"/>
          <w:szCs w:val="28"/>
        </w:rPr>
        <w:t>Наиболее распространенными причинами</w:t>
      </w:r>
      <w:r w:rsidR="00F645C2" w:rsidRPr="00026B86">
        <w:rPr>
          <w:rFonts w:cs="Times New Roman"/>
          <w:sz w:val="28"/>
          <w:szCs w:val="28"/>
        </w:rPr>
        <w:t>, препятствующими использовани</w:t>
      </w:r>
      <w:r w:rsidR="00BF66C7">
        <w:rPr>
          <w:rFonts w:cs="Times New Roman"/>
          <w:sz w:val="28"/>
          <w:szCs w:val="28"/>
        </w:rPr>
        <w:t>ю</w:t>
      </w:r>
      <w:r w:rsidR="00F645C2" w:rsidRPr="00026B86">
        <w:rPr>
          <w:rFonts w:cs="Times New Roman"/>
          <w:sz w:val="28"/>
          <w:szCs w:val="28"/>
        </w:rPr>
        <w:t xml:space="preserve"> дистанционных каналов</w:t>
      </w:r>
      <w:r w:rsidR="00BF66C7">
        <w:rPr>
          <w:rFonts w:cs="Times New Roman"/>
          <w:sz w:val="28"/>
          <w:szCs w:val="28"/>
        </w:rPr>
        <w:t xml:space="preserve"> по мнению глав муниципальных образований</w:t>
      </w:r>
      <w:r w:rsidR="00F645C2" w:rsidRPr="00026B86">
        <w:rPr>
          <w:rFonts w:cs="Times New Roman"/>
          <w:sz w:val="28"/>
          <w:szCs w:val="28"/>
        </w:rPr>
        <w:t>, являются:</w:t>
      </w:r>
    </w:p>
    <w:p w14:paraId="4D7253D6" w14:textId="4C3DD66D" w:rsidR="00A71D9B" w:rsidRDefault="00DF0910" w:rsidP="00DF0910">
      <w:pPr>
        <w:pStyle w:val="af1"/>
        <w:numPr>
          <w:ilvl w:val="0"/>
          <w:numId w:val="3"/>
        </w:numPr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отсутствие у населения технических средств</w:t>
      </w:r>
      <w:r w:rsidR="00BF66C7">
        <w:rPr>
          <w:rFonts w:cs="Times New Roman"/>
          <w:sz w:val="28"/>
          <w:szCs w:val="28"/>
        </w:rPr>
        <w:t>:</w:t>
      </w:r>
      <w:r>
        <w:rPr>
          <w:rFonts w:cs="Times New Roman"/>
          <w:sz w:val="28"/>
          <w:szCs w:val="28"/>
        </w:rPr>
        <w:t xml:space="preserve"> смартфонов, планшет</w:t>
      </w:r>
      <w:r w:rsidR="00A04DFE">
        <w:rPr>
          <w:rFonts w:cs="Times New Roman"/>
          <w:sz w:val="28"/>
          <w:szCs w:val="28"/>
        </w:rPr>
        <w:t>ов или персональных компьютеров</w:t>
      </w:r>
      <w:r>
        <w:rPr>
          <w:rFonts w:cs="Times New Roman"/>
          <w:sz w:val="28"/>
          <w:szCs w:val="28"/>
        </w:rPr>
        <w:t xml:space="preserve"> </w:t>
      </w:r>
      <w:r w:rsidR="00BF66C7">
        <w:rPr>
          <w:rFonts w:cs="Times New Roman"/>
          <w:sz w:val="28"/>
          <w:szCs w:val="28"/>
        </w:rPr>
        <w:t>(</w:t>
      </w:r>
      <w:r>
        <w:rPr>
          <w:rFonts w:cs="Times New Roman"/>
          <w:sz w:val="28"/>
          <w:szCs w:val="28"/>
        </w:rPr>
        <w:t>26,4% населенных пунктов</w:t>
      </w:r>
      <w:r w:rsidR="00BF66C7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>;</w:t>
      </w:r>
    </w:p>
    <w:p w14:paraId="688CE6D1" w14:textId="242C9611" w:rsidR="00DF0910" w:rsidRDefault="00DF0910" w:rsidP="00DF0910">
      <w:pPr>
        <w:pStyle w:val="af1"/>
        <w:numPr>
          <w:ilvl w:val="0"/>
          <w:numId w:val="3"/>
        </w:numPr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отсутствие навыков использования дистанционных каналов доступа к финансовым услугам </w:t>
      </w:r>
      <w:r w:rsidR="00BF66C7">
        <w:rPr>
          <w:rFonts w:cs="Times New Roman"/>
          <w:sz w:val="28"/>
          <w:szCs w:val="28"/>
        </w:rPr>
        <w:t>(</w:t>
      </w:r>
      <w:r>
        <w:rPr>
          <w:rFonts w:cs="Times New Roman"/>
          <w:sz w:val="28"/>
          <w:szCs w:val="28"/>
        </w:rPr>
        <w:t>23,3% населенных пунктов</w:t>
      </w:r>
      <w:r w:rsidR="00BF66C7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>;</w:t>
      </w:r>
    </w:p>
    <w:p w14:paraId="47428EEB" w14:textId="56E944DB" w:rsidR="00DF0910" w:rsidRPr="00A71D9B" w:rsidRDefault="00DF0910" w:rsidP="00DF0910">
      <w:pPr>
        <w:pStyle w:val="af1"/>
        <w:numPr>
          <w:ilvl w:val="0"/>
          <w:numId w:val="3"/>
        </w:numPr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недоверие к безопасности использования дистанционных каналов </w:t>
      </w:r>
      <w:r w:rsidR="00BF66C7">
        <w:rPr>
          <w:rFonts w:cs="Times New Roman"/>
          <w:sz w:val="28"/>
          <w:szCs w:val="28"/>
        </w:rPr>
        <w:t>(</w:t>
      </w:r>
      <w:r>
        <w:rPr>
          <w:rFonts w:cs="Times New Roman"/>
          <w:sz w:val="28"/>
          <w:szCs w:val="28"/>
        </w:rPr>
        <w:t>23,0% населенных пунктов</w:t>
      </w:r>
      <w:r w:rsidR="00BF66C7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>.</w:t>
      </w:r>
    </w:p>
    <w:p w14:paraId="7B47D78D" w14:textId="42666AD5" w:rsidR="00E311BD" w:rsidRDefault="00A42E76" w:rsidP="00E311BD">
      <w:pPr>
        <w:ind w:firstLine="567"/>
        <w:jc w:val="both"/>
        <w:rPr>
          <w:rFonts w:cs="Times New Roman"/>
          <w:sz w:val="28"/>
          <w:szCs w:val="28"/>
        </w:rPr>
      </w:pPr>
      <w:r w:rsidRPr="00026B86">
        <w:rPr>
          <w:rFonts w:cs="Times New Roman"/>
          <w:sz w:val="28"/>
          <w:szCs w:val="28"/>
        </w:rPr>
        <w:t xml:space="preserve">Наиболее доступными финансовыми услугами для жителей </w:t>
      </w:r>
      <w:r w:rsidR="00C85DAB">
        <w:rPr>
          <w:rFonts w:cs="Times New Roman"/>
          <w:sz w:val="28"/>
          <w:szCs w:val="28"/>
        </w:rPr>
        <w:t>Краснодарского края</w:t>
      </w:r>
      <w:r w:rsidRPr="00026B86">
        <w:rPr>
          <w:rFonts w:cs="Times New Roman"/>
          <w:sz w:val="28"/>
          <w:szCs w:val="28"/>
        </w:rPr>
        <w:t xml:space="preserve"> в физических точках</w:t>
      </w:r>
      <w:r w:rsidR="00F645C2" w:rsidRPr="00026B86">
        <w:rPr>
          <w:rStyle w:val="a5"/>
          <w:rFonts w:cs="Times New Roman"/>
          <w:sz w:val="28"/>
          <w:szCs w:val="28"/>
        </w:rPr>
        <w:footnoteReference w:id="3"/>
      </w:r>
      <w:r w:rsidRPr="00026B86">
        <w:rPr>
          <w:rFonts w:cs="Times New Roman"/>
          <w:sz w:val="28"/>
          <w:szCs w:val="28"/>
        </w:rPr>
        <w:t xml:space="preserve"> присутствия фи</w:t>
      </w:r>
      <w:r w:rsidR="00893954" w:rsidRPr="00026B86">
        <w:rPr>
          <w:rFonts w:cs="Times New Roman"/>
          <w:sz w:val="28"/>
          <w:szCs w:val="28"/>
        </w:rPr>
        <w:t xml:space="preserve">нансовых организаций являются: </w:t>
      </w:r>
      <w:r w:rsidR="00C85DAB">
        <w:rPr>
          <w:rFonts w:cs="Times New Roman"/>
          <w:sz w:val="28"/>
          <w:szCs w:val="28"/>
        </w:rPr>
        <w:t xml:space="preserve">безналичная оплата услуг, в том числе коммунальных, </w:t>
      </w:r>
      <w:r w:rsidR="00BF66C7">
        <w:rPr>
          <w:rFonts w:cs="Times New Roman"/>
          <w:sz w:val="28"/>
          <w:szCs w:val="28"/>
        </w:rPr>
        <w:t>обязательных платежей в бюджет (</w:t>
      </w:r>
      <w:r w:rsidR="00E311BD">
        <w:rPr>
          <w:rFonts w:cs="Times New Roman"/>
          <w:sz w:val="28"/>
          <w:szCs w:val="28"/>
        </w:rPr>
        <w:t>43,7% населенных пунктов</w:t>
      </w:r>
      <w:r w:rsidR="00BF66C7">
        <w:rPr>
          <w:rFonts w:cs="Times New Roman"/>
          <w:sz w:val="28"/>
          <w:szCs w:val="28"/>
        </w:rPr>
        <w:t>)</w:t>
      </w:r>
      <w:r w:rsidRPr="00026B86">
        <w:rPr>
          <w:rFonts w:cs="Times New Roman"/>
          <w:sz w:val="28"/>
          <w:szCs w:val="28"/>
        </w:rPr>
        <w:t xml:space="preserve">, при этом наиболее </w:t>
      </w:r>
      <w:r w:rsidR="00E311BD">
        <w:rPr>
          <w:rFonts w:cs="Times New Roman"/>
          <w:sz w:val="28"/>
          <w:szCs w:val="28"/>
        </w:rPr>
        <w:t>востребованы, но недоступны, такие услуги, как:</w:t>
      </w:r>
    </w:p>
    <w:p w14:paraId="49813D8D" w14:textId="2B079D16" w:rsidR="00E311BD" w:rsidRDefault="00E311BD" w:rsidP="00E311BD">
      <w:pPr>
        <w:pStyle w:val="af1"/>
        <w:numPr>
          <w:ilvl w:val="0"/>
          <w:numId w:val="3"/>
        </w:numPr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снятие наличных денежных средств с платежной карты (услуга недоступна в 191 населенном пункте, но востребована из них в 29,9%);</w:t>
      </w:r>
    </w:p>
    <w:p w14:paraId="5E2215A7" w14:textId="4181679D" w:rsidR="00E311BD" w:rsidRDefault="00E311BD" w:rsidP="00E311BD">
      <w:pPr>
        <w:pStyle w:val="af1"/>
        <w:numPr>
          <w:ilvl w:val="0"/>
          <w:numId w:val="3"/>
        </w:numPr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пополнение счета платежной карты (услуга недоступна в 187 населенных пунктах, но востребована из них в 27,0%);</w:t>
      </w:r>
    </w:p>
    <w:p w14:paraId="1C70C06A" w14:textId="1A0FB01A" w:rsidR="00E311BD" w:rsidRPr="00E311BD" w:rsidRDefault="00E311BD" w:rsidP="00E311BD">
      <w:pPr>
        <w:pStyle w:val="af1"/>
        <w:numPr>
          <w:ilvl w:val="0"/>
          <w:numId w:val="3"/>
        </w:numPr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оплата наличными деньгами услуг, в том числе коммунальных, обязательных платежей в бюджет (услуга недоступна в 152 населенных пунктах, но востребована из них в 16,4%).</w:t>
      </w:r>
    </w:p>
    <w:p w14:paraId="6830601E" w14:textId="233DC07D" w:rsidR="00D14930" w:rsidRDefault="00BF66C7" w:rsidP="00D14930">
      <w:pPr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 мнению </w:t>
      </w:r>
      <w:r w:rsidR="00A04DFE">
        <w:rPr>
          <w:rFonts w:cs="Times New Roman"/>
          <w:sz w:val="28"/>
          <w:szCs w:val="28"/>
        </w:rPr>
        <w:t>глав муниципальных образований, для жителей населенных пунктов Краснодарского края</w:t>
      </w:r>
      <w:r>
        <w:rPr>
          <w:rFonts w:cs="Times New Roman"/>
          <w:sz w:val="28"/>
          <w:szCs w:val="28"/>
        </w:rPr>
        <w:t xml:space="preserve"> наиболее актуальными являются следующие темы по финансовой грамотности</w:t>
      </w:r>
      <w:r w:rsidR="00CB6EE2">
        <w:rPr>
          <w:rFonts w:cs="Times New Roman"/>
          <w:sz w:val="28"/>
          <w:szCs w:val="28"/>
        </w:rPr>
        <w:t>:</w:t>
      </w:r>
    </w:p>
    <w:p w14:paraId="7E3C70A7" w14:textId="792610FE" w:rsidR="00D14930" w:rsidRDefault="00772D57" w:rsidP="00D14930">
      <w:pPr>
        <w:pStyle w:val="af1"/>
        <w:numPr>
          <w:ilvl w:val="0"/>
          <w:numId w:val="3"/>
        </w:numPr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</w:t>
      </w:r>
      <w:r w:rsidR="00D14930">
        <w:rPr>
          <w:rFonts w:cs="Times New Roman"/>
          <w:sz w:val="28"/>
          <w:szCs w:val="28"/>
        </w:rPr>
        <w:t>Как не стать жертвой финансового мошенничества</w:t>
      </w:r>
      <w:r>
        <w:rPr>
          <w:rFonts w:cs="Times New Roman"/>
          <w:sz w:val="28"/>
          <w:szCs w:val="28"/>
        </w:rPr>
        <w:t>»</w:t>
      </w:r>
      <w:r w:rsidR="00D14930">
        <w:rPr>
          <w:rFonts w:cs="Times New Roman"/>
          <w:sz w:val="28"/>
          <w:szCs w:val="28"/>
        </w:rPr>
        <w:t xml:space="preserve"> (52,2% населенных пунктов);</w:t>
      </w:r>
    </w:p>
    <w:p w14:paraId="61872D81" w14:textId="795FA272" w:rsidR="00D14930" w:rsidRDefault="00772D57" w:rsidP="00D14930">
      <w:pPr>
        <w:pStyle w:val="af1"/>
        <w:numPr>
          <w:ilvl w:val="0"/>
          <w:numId w:val="3"/>
        </w:numPr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</w:t>
      </w:r>
      <w:r w:rsidR="00D14930">
        <w:rPr>
          <w:rFonts w:cs="Times New Roman"/>
          <w:sz w:val="28"/>
          <w:szCs w:val="28"/>
        </w:rPr>
        <w:t>Банковские вклады: как сохранить и приумножить</w:t>
      </w:r>
      <w:r>
        <w:rPr>
          <w:rFonts w:cs="Times New Roman"/>
          <w:sz w:val="28"/>
          <w:szCs w:val="28"/>
        </w:rPr>
        <w:t>»</w:t>
      </w:r>
      <w:r w:rsidR="00D14930">
        <w:rPr>
          <w:rFonts w:cs="Times New Roman"/>
          <w:sz w:val="28"/>
          <w:szCs w:val="28"/>
        </w:rPr>
        <w:t xml:space="preserve"> (28,0% населенных пунктов);</w:t>
      </w:r>
    </w:p>
    <w:p w14:paraId="7642A93E" w14:textId="6A8D611B" w:rsidR="00D14930" w:rsidRDefault="00772D57" w:rsidP="00D14930">
      <w:pPr>
        <w:pStyle w:val="af1"/>
        <w:numPr>
          <w:ilvl w:val="0"/>
          <w:numId w:val="3"/>
        </w:numPr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</w:t>
      </w:r>
      <w:r w:rsidR="00D14930">
        <w:rPr>
          <w:rFonts w:cs="Times New Roman"/>
          <w:sz w:val="28"/>
          <w:szCs w:val="28"/>
        </w:rPr>
        <w:t>Защита прав потребителей финансовых услуг</w:t>
      </w:r>
      <w:r>
        <w:rPr>
          <w:rFonts w:cs="Times New Roman"/>
          <w:sz w:val="28"/>
          <w:szCs w:val="28"/>
        </w:rPr>
        <w:t>»</w:t>
      </w:r>
      <w:r w:rsidR="00D14930">
        <w:rPr>
          <w:rFonts w:cs="Times New Roman"/>
          <w:sz w:val="28"/>
          <w:szCs w:val="28"/>
        </w:rPr>
        <w:t xml:space="preserve"> (21,1% населенных пунктов);</w:t>
      </w:r>
    </w:p>
    <w:p w14:paraId="7F60C2FD" w14:textId="127CC51F" w:rsidR="00D14930" w:rsidRPr="00D14930" w:rsidRDefault="00772D57" w:rsidP="00D14930">
      <w:pPr>
        <w:pStyle w:val="af1"/>
        <w:numPr>
          <w:ilvl w:val="0"/>
          <w:numId w:val="3"/>
        </w:numPr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</w:t>
      </w:r>
      <w:r w:rsidR="00D14930">
        <w:rPr>
          <w:rFonts w:cs="Times New Roman"/>
          <w:sz w:val="28"/>
          <w:szCs w:val="28"/>
        </w:rPr>
        <w:t>Система быстрых платежей</w:t>
      </w:r>
      <w:r>
        <w:rPr>
          <w:rFonts w:cs="Times New Roman"/>
          <w:sz w:val="28"/>
          <w:szCs w:val="28"/>
        </w:rPr>
        <w:t>»</w:t>
      </w:r>
      <w:r w:rsidR="00D14930">
        <w:rPr>
          <w:rFonts w:cs="Times New Roman"/>
          <w:sz w:val="28"/>
          <w:szCs w:val="28"/>
        </w:rPr>
        <w:t xml:space="preserve"> (</w:t>
      </w:r>
      <w:r w:rsidR="00095D42">
        <w:rPr>
          <w:rFonts w:cs="Times New Roman"/>
          <w:sz w:val="28"/>
          <w:szCs w:val="28"/>
        </w:rPr>
        <w:t>19,8</w:t>
      </w:r>
      <w:r w:rsidR="00D14930">
        <w:rPr>
          <w:rFonts w:cs="Times New Roman"/>
          <w:sz w:val="28"/>
          <w:szCs w:val="28"/>
        </w:rPr>
        <w:t>% населенных пунктов).</w:t>
      </w:r>
    </w:p>
    <w:p w14:paraId="6ACC0986" w14:textId="2D231654" w:rsidR="00595499" w:rsidRPr="00026B86" w:rsidRDefault="002C4D08" w:rsidP="000405D2">
      <w:pPr>
        <w:ind w:firstLine="567"/>
        <w:jc w:val="both"/>
        <w:rPr>
          <w:rFonts w:cs="Times New Roman"/>
          <w:sz w:val="28"/>
          <w:szCs w:val="28"/>
        </w:rPr>
      </w:pPr>
      <w:r w:rsidRPr="00026B86">
        <w:rPr>
          <w:rFonts w:cs="Times New Roman"/>
          <w:sz w:val="28"/>
          <w:szCs w:val="28"/>
        </w:rPr>
        <w:t>П</w:t>
      </w:r>
      <w:r w:rsidR="00595499" w:rsidRPr="00026B86">
        <w:rPr>
          <w:rFonts w:cs="Times New Roman"/>
          <w:sz w:val="28"/>
          <w:szCs w:val="28"/>
        </w:rPr>
        <w:t xml:space="preserve">ри этом главы </w:t>
      </w:r>
      <w:r w:rsidR="00E311BD">
        <w:rPr>
          <w:rFonts w:cs="Times New Roman"/>
          <w:sz w:val="28"/>
          <w:szCs w:val="28"/>
        </w:rPr>
        <w:t>244</w:t>
      </w:r>
      <w:r w:rsidRPr="00026B86">
        <w:rPr>
          <w:rFonts w:cs="Times New Roman"/>
          <w:sz w:val="28"/>
          <w:szCs w:val="28"/>
        </w:rPr>
        <w:t xml:space="preserve"> </w:t>
      </w:r>
      <w:r w:rsidR="008552BC" w:rsidRPr="00026B86">
        <w:rPr>
          <w:rFonts w:cs="Times New Roman"/>
          <w:sz w:val="28"/>
          <w:szCs w:val="28"/>
        </w:rPr>
        <w:t>(</w:t>
      </w:r>
      <w:r w:rsidR="00E311BD">
        <w:rPr>
          <w:rFonts w:cs="Times New Roman"/>
          <w:sz w:val="28"/>
          <w:szCs w:val="28"/>
        </w:rPr>
        <w:t>76,7</w:t>
      </w:r>
      <w:r w:rsidR="008552BC" w:rsidRPr="00026B86">
        <w:rPr>
          <w:rFonts w:cs="Times New Roman"/>
          <w:sz w:val="28"/>
          <w:szCs w:val="28"/>
        </w:rPr>
        <w:t xml:space="preserve">%) </w:t>
      </w:r>
      <w:r w:rsidR="00595499" w:rsidRPr="00026B86">
        <w:rPr>
          <w:rFonts w:cs="Times New Roman"/>
          <w:sz w:val="28"/>
          <w:szCs w:val="28"/>
        </w:rPr>
        <w:t xml:space="preserve">муниципальных образований готовы </w:t>
      </w:r>
      <w:r w:rsidRPr="00026B86">
        <w:rPr>
          <w:rFonts w:cs="Times New Roman"/>
          <w:sz w:val="28"/>
          <w:szCs w:val="28"/>
        </w:rPr>
        <w:t xml:space="preserve">сотрудничать </w:t>
      </w:r>
      <w:r w:rsidR="00595499" w:rsidRPr="00026B86">
        <w:rPr>
          <w:rFonts w:cs="Times New Roman"/>
          <w:sz w:val="28"/>
          <w:szCs w:val="28"/>
        </w:rPr>
        <w:t xml:space="preserve">по </w:t>
      </w:r>
      <w:r w:rsidRPr="00026B86">
        <w:rPr>
          <w:rFonts w:cs="Times New Roman"/>
          <w:sz w:val="28"/>
          <w:szCs w:val="28"/>
        </w:rPr>
        <w:t xml:space="preserve">вопросам проведения мероприятий по повышению </w:t>
      </w:r>
      <w:r w:rsidR="00595499" w:rsidRPr="00026B86">
        <w:rPr>
          <w:rFonts w:cs="Times New Roman"/>
          <w:sz w:val="28"/>
          <w:szCs w:val="28"/>
        </w:rPr>
        <w:t>финансовой грамотности для населения</w:t>
      </w:r>
      <w:r w:rsidR="00BF66C7">
        <w:rPr>
          <w:rFonts w:cs="Times New Roman"/>
          <w:sz w:val="28"/>
          <w:szCs w:val="28"/>
        </w:rPr>
        <w:t>,</w:t>
      </w:r>
      <w:r w:rsidRPr="00026B86">
        <w:rPr>
          <w:rFonts w:cs="Times New Roman"/>
          <w:sz w:val="28"/>
          <w:szCs w:val="28"/>
        </w:rPr>
        <w:t xml:space="preserve"> финансовой доступности, включая организацию «Сельских кабинетов»</w:t>
      </w:r>
      <w:r w:rsidR="00595499" w:rsidRPr="00026B86">
        <w:rPr>
          <w:rFonts w:cs="Times New Roman"/>
          <w:sz w:val="28"/>
          <w:szCs w:val="28"/>
        </w:rPr>
        <w:t>.</w:t>
      </w:r>
      <w:bookmarkStart w:id="0" w:name="_GoBack"/>
      <w:bookmarkEnd w:id="0"/>
    </w:p>
    <w:sectPr w:rsidR="00595499" w:rsidRPr="00026B86" w:rsidSect="00AD3003">
      <w:headerReference w:type="default" r:id="rId12"/>
      <w:footerReference w:type="default" r:id="rId13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906F6" w14:textId="77777777" w:rsidR="00A0260C" w:rsidRDefault="00A0260C" w:rsidP="00275CFA">
      <w:pPr>
        <w:spacing w:line="240" w:lineRule="auto"/>
      </w:pPr>
      <w:r>
        <w:separator/>
      </w:r>
    </w:p>
  </w:endnote>
  <w:endnote w:type="continuationSeparator" w:id="0">
    <w:p w14:paraId="067A42AC" w14:textId="77777777" w:rsidR="00A0260C" w:rsidRDefault="00A0260C" w:rsidP="00275CFA">
      <w:pPr>
        <w:spacing w:line="240" w:lineRule="auto"/>
      </w:pPr>
      <w:r>
        <w:continuationSeparator/>
      </w:r>
    </w:p>
  </w:endnote>
  <w:endnote w:type="continuationNotice" w:id="1">
    <w:p w14:paraId="07F450CB" w14:textId="77777777" w:rsidR="00A0260C" w:rsidRDefault="00A0260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94E89" w14:textId="77777777" w:rsidR="00A0260C" w:rsidRDefault="00A0260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2CB0A" w14:textId="77777777" w:rsidR="00A0260C" w:rsidRDefault="00A0260C" w:rsidP="00275CFA">
      <w:pPr>
        <w:spacing w:line="240" w:lineRule="auto"/>
      </w:pPr>
      <w:r>
        <w:separator/>
      </w:r>
    </w:p>
  </w:footnote>
  <w:footnote w:type="continuationSeparator" w:id="0">
    <w:p w14:paraId="6CEA25F0" w14:textId="77777777" w:rsidR="00A0260C" w:rsidRDefault="00A0260C" w:rsidP="00275CFA">
      <w:pPr>
        <w:spacing w:line="240" w:lineRule="auto"/>
      </w:pPr>
      <w:r>
        <w:continuationSeparator/>
      </w:r>
    </w:p>
  </w:footnote>
  <w:footnote w:type="continuationNotice" w:id="1">
    <w:p w14:paraId="0FB85907" w14:textId="77777777" w:rsidR="00A0260C" w:rsidRDefault="00A0260C">
      <w:pPr>
        <w:spacing w:line="240" w:lineRule="auto"/>
      </w:pPr>
    </w:p>
  </w:footnote>
  <w:footnote w:id="2">
    <w:p w14:paraId="005E59D4" w14:textId="77777777" w:rsidR="008A3B81" w:rsidRDefault="008A3B81" w:rsidP="00893954">
      <w:pPr>
        <w:pStyle w:val="a3"/>
        <w:ind w:firstLine="0"/>
      </w:pPr>
      <w:r>
        <w:rPr>
          <w:rStyle w:val="a5"/>
        </w:rPr>
        <w:footnoteRef/>
      </w:r>
      <w:r>
        <w:t xml:space="preserve"> Здесь и далее от общего количества населенных пунктов, в отношении которых была проведена оценка. </w:t>
      </w:r>
    </w:p>
  </w:footnote>
  <w:footnote w:id="3">
    <w:p w14:paraId="34C79572" w14:textId="4B9DDB40" w:rsidR="00F645C2" w:rsidRDefault="00F645C2" w:rsidP="00E311BD">
      <w:pPr>
        <w:pStyle w:val="a3"/>
        <w:jc w:val="both"/>
      </w:pPr>
      <w:r>
        <w:rPr>
          <w:rStyle w:val="a5"/>
        </w:rPr>
        <w:footnoteRef/>
      </w:r>
      <w:r w:rsidR="00E311BD">
        <w:t xml:space="preserve"> Л</w:t>
      </w:r>
      <w:r>
        <w:t>юбые точки обслуживания и устройства финансовых организаций за исключением дистанционных каналов получения финансовых услуг</w:t>
      </w:r>
      <w:r w:rsidR="00E311B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9326670"/>
      <w:docPartObj>
        <w:docPartGallery w:val="Page Numbers (Top of Page)"/>
        <w:docPartUnique/>
      </w:docPartObj>
    </w:sdtPr>
    <w:sdtEndPr/>
    <w:sdtContent>
      <w:p w14:paraId="31D1925B" w14:textId="62E640E8" w:rsidR="00E8380D" w:rsidRDefault="00E8380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3EE">
          <w:rPr>
            <w:noProof/>
          </w:rPr>
          <w:t>2</w:t>
        </w:r>
        <w:r>
          <w:fldChar w:fldCharType="end"/>
        </w:r>
      </w:p>
    </w:sdtContent>
  </w:sdt>
  <w:p w14:paraId="4FE88D6B" w14:textId="77777777" w:rsidR="00E8380D" w:rsidRDefault="00E8380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F4898"/>
    <w:multiLevelType w:val="hybridMultilevel"/>
    <w:tmpl w:val="0CAEAD88"/>
    <w:lvl w:ilvl="0" w:tplc="783ACA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3DB19AD"/>
    <w:multiLevelType w:val="hybridMultilevel"/>
    <w:tmpl w:val="DA1C163A"/>
    <w:lvl w:ilvl="0" w:tplc="0AFE064C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87D4B6D"/>
    <w:multiLevelType w:val="hybridMultilevel"/>
    <w:tmpl w:val="C6F66154"/>
    <w:lvl w:ilvl="0" w:tplc="1298B7B8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722341D"/>
    <w:multiLevelType w:val="hybridMultilevel"/>
    <w:tmpl w:val="B10455B0"/>
    <w:lvl w:ilvl="0" w:tplc="2B4EC1C0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B7F"/>
    <w:rsid w:val="000253EE"/>
    <w:rsid w:val="00026B86"/>
    <w:rsid w:val="000405D2"/>
    <w:rsid w:val="0004384A"/>
    <w:rsid w:val="00045B7F"/>
    <w:rsid w:val="00095D42"/>
    <w:rsid w:val="000A3B19"/>
    <w:rsid w:val="000C46EC"/>
    <w:rsid w:val="000E05A6"/>
    <w:rsid w:val="000E163D"/>
    <w:rsid w:val="001212E1"/>
    <w:rsid w:val="00140BDD"/>
    <w:rsid w:val="00166C97"/>
    <w:rsid w:val="0019457D"/>
    <w:rsid w:val="001B5958"/>
    <w:rsid w:val="001F484D"/>
    <w:rsid w:val="001F5099"/>
    <w:rsid w:val="002078FD"/>
    <w:rsid w:val="002123FD"/>
    <w:rsid w:val="00215389"/>
    <w:rsid w:val="00240ED5"/>
    <w:rsid w:val="002466DC"/>
    <w:rsid w:val="00275CFA"/>
    <w:rsid w:val="002A58D8"/>
    <w:rsid w:val="002B3118"/>
    <w:rsid w:val="002C4D08"/>
    <w:rsid w:val="002E6247"/>
    <w:rsid w:val="00314048"/>
    <w:rsid w:val="003257E2"/>
    <w:rsid w:val="00377F0B"/>
    <w:rsid w:val="003E6E99"/>
    <w:rsid w:val="003F4230"/>
    <w:rsid w:val="004234C4"/>
    <w:rsid w:val="00430300"/>
    <w:rsid w:val="00470060"/>
    <w:rsid w:val="004D02EF"/>
    <w:rsid w:val="005315A5"/>
    <w:rsid w:val="00582DD2"/>
    <w:rsid w:val="00595499"/>
    <w:rsid w:val="005B6A64"/>
    <w:rsid w:val="005D24F4"/>
    <w:rsid w:val="005E14E2"/>
    <w:rsid w:val="005F5126"/>
    <w:rsid w:val="00604EE8"/>
    <w:rsid w:val="00617F5F"/>
    <w:rsid w:val="00632AD5"/>
    <w:rsid w:val="00640A37"/>
    <w:rsid w:val="00650647"/>
    <w:rsid w:val="00684BA6"/>
    <w:rsid w:val="00692022"/>
    <w:rsid w:val="006B2379"/>
    <w:rsid w:val="006F2D9C"/>
    <w:rsid w:val="006F58CE"/>
    <w:rsid w:val="0075316F"/>
    <w:rsid w:val="00762044"/>
    <w:rsid w:val="00772D57"/>
    <w:rsid w:val="007974E7"/>
    <w:rsid w:val="007B4FDE"/>
    <w:rsid w:val="007E5AEB"/>
    <w:rsid w:val="00801391"/>
    <w:rsid w:val="00847AEE"/>
    <w:rsid w:val="0085173D"/>
    <w:rsid w:val="0085302D"/>
    <w:rsid w:val="008552BC"/>
    <w:rsid w:val="00863FF3"/>
    <w:rsid w:val="00873D57"/>
    <w:rsid w:val="008778C2"/>
    <w:rsid w:val="00893954"/>
    <w:rsid w:val="008A3B81"/>
    <w:rsid w:val="008B0105"/>
    <w:rsid w:val="008B53FA"/>
    <w:rsid w:val="008B79E7"/>
    <w:rsid w:val="0092354D"/>
    <w:rsid w:val="0094018A"/>
    <w:rsid w:val="00946D6A"/>
    <w:rsid w:val="00970646"/>
    <w:rsid w:val="009A237F"/>
    <w:rsid w:val="009A7050"/>
    <w:rsid w:val="009A79B0"/>
    <w:rsid w:val="009B2A35"/>
    <w:rsid w:val="00A0260C"/>
    <w:rsid w:val="00A04DFE"/>
    <w:rsid w:val="00A42E76"/>
    <w:rsid w:val="00A53C12"/>
    <w:rsid w:val="00A71D9B"/>
    <w:rsid w:val="00A7484A"/>
    <w:rsid w:val="00A84595"/>
    <w:rsid w:val="00AB2716"/>
    <w:rsid w:val="00AC40CA"/>
    <w:rsid w:val="00AD3003"/>
    <w:rsid w:val="00B420E4"/>
    <w:rsid w:val="00B70B6F"/>
    <w:rsid w:val="00B72A47"/>
    <w:rsid w:val="00B942C3"/>
    <w:rsid w:val="00BF66C7"/>
    <w:rsid w:val="00C076E5"/>
    <w:rsid w:val="00C54AAF"/>
    <w:rsid w:val="00C76016"/>
    <w:rsid w:val="00C85DAB"/>
    <w:rsid w:val="00CA5AE3"/>
    <w:rsid w:val="00CB6EE2"/>
    <w:rsid w:val="00D07AF3"/>
    <w:rsid w:val="00D1312A"/>
    <w:rsid w:val="00D14930"/>
    <w:rsid w:val="00D73A54"/>
    <w:rsid w:val="00D76825"/>
    <w:rsid w:val="00D84E30"/>
    <w:rsid w:val="00DB3909"/>
    <w:rsid w:val="00DB7212"/>
    <w:rsid w:val="00DF0910"/>
    <w:rsid w:val="00DF54F5"/>
    <w:rsid w:val="00DF5A5C"/>
    <w:rsid w:val="00E232DD"/>
    <w:rsid w:val="00E311BD"/>
    <w:rsid w:val="00E410F1"/>
    <w:rsid w:val="00E51141"/>
    <w:rsid w:val="00E734D2"/>
    <w:rsid w:val="00E8380D"/>
    <w:rsid w:val="00E94B13"/>
    <w:rsid w:val="00EA6C4C"/>
    <w:rsid w:val="00EB42D1"/>
    <w:rsid w:val="00EC2B24"/>
    <w:rsid w:val="00EF6FC0"/>
    <w:rsid w:val="00EF7E5A"/>
    <w:rsid w:val="00F32638"/>
    <w:rsid w:val="00F6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0C225"/>
  <w15:chartTrackingRefBased/>
  <w15:docId w15:val="{E1CB0648-FE77-4870-8A17-1A027DFB9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B7F"/>
    <w:pPr>
      <w:spacing w:after="0" w:line="360" w:lineRule="auto"/>
      <w:ind w:firstLine="709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75CFA"/>
    <w:pPr>
      <w:spacing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75CFA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75CFA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E8380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380D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E8380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380D"/>
    <w:rPr>
      <w:rFonts w:ascii="Times New Roman" w:hAnsi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9401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4018A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873D5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73D5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73D57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73D5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73D57"/>
    <w:rPr>
      <w:rFonts w:ascii="Times New Roman" w:hAnsi="Times New Roman"/>
      <w:b/>
      <w:bCs/>
      <w:sz w:val="20"/>
      <w:szCs w:val="20"/>
    </w:rPr>
  </w:style>
  <w:style w:type="paragraph" w:styleId="af1">
    <w:name w:val="List Paragraph"/>
    <w:basedOn w:val="a"/>
    <w:uiPriority w:val="34"/>
    <w:qFormat/>
    <w:rsid w:val="008552BC"/>
    <w:pPr>
      <w:ind w:left="720"/>
      <w:contextualSpacing/>
    </w:pPr>
  </w:style>
  <w:style w:type="paragraph" w:styleId="af2">
    <w:name w:val="Revision"/>
    <w:hidden/>
    <w:uiPriority w:val="99"/>
    <w:semiHidden/>
    <w:rsid w:val="00A0260C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2476068-6579-47b3-9ca6-d808953ed51b">D2JNY5CRSE2M-1635087375-430</_dlc_DocId>
    <_dlc_DocIdUrl xmlns="62476068-6579-47b3-9ca6-d808953ed51b">
      <Url>https://cbrportal.cbr.ru/sites/szpp/docs_FD/_layouts/15/DocIdRedir.aspx?ID=D2JNY5CRSE2M-1635087375-430</Url>
      <Description>D2JNY5CRSE2M-1635087375-430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F0723261257DF4D8619C8AE91410602" ma:contentTypeVersion="0" ma:contentTypeDescription="Создание документа." ma:contentTypeScope="" ma:versionID="dfbae28ab906724b46481c6aa64fa12e">
  <xsd:schema xmlns:xsd="http://www.w3.org/2001/XMLSchema" xmlns:xs="http://www.w3.org/2001/XMLSchema" xmlns:p="http://schemas.microsoft.com/office/2006/metadata/properties" xmlns:ns2="62476068-6579-47b3-9ca6-d808953ed51b" targetNamespace="http://schemas.microsoft.com/office/2006/metadata/properties" ma:root="true" ma:fieldsID="1616d2e1fb7d24967d0fe574cc05d9aa" ns2:_="">
    <xsd:import namespace="62476068-6579-47b3-9ca6-d808953ed5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76068-6579-47b3-9ca6-d808953ed51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15AD2-9D10-4B4B-9B22-5F155FF60505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62476068-6579-47b3-9ca6-d808953ed51b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1E62291-1963-4CAC-846F-A192C0A713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E20069-94E2-46E2-A509-096368C24E3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B1FD1DD-D859-4E0C-ACEA-8A2C4AB10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476068-6579-47b3-9ca6-d808953ed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DAFAC78-D98E-476B-89E0-28BBD965E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4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Скопинцева Нинель Михайловна</dc:creator>
  <cp:keywords/>
  <dc:description/>
  <cp:lastModifiedBy>Тюпаков Егор Игоревич</cp:lastModifiedBy>
  <cp:revision>2</cp:revision>
  <dcterms:created xsi:type="dcterms:W3CDTF">2025-12-09T12:17:00Z</dcterms:created>
  <dcterms:modified xsi:type="dcterms:W3CDTF">2025-12-24T13:27:00Z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0x0101008F0723261257DF4D8619C8AE91410602</vt:lpwstr>
  </property>
  <property fmtid="{D5CDD505-2E9C-101B-9397-08002B2CF9AE}" pid="3" name="_dlc_DocIdItemGuid">
    <vt:lpwstr>5882b257-2199-43a6-bebc-b93acf67e8cf</vt:lpwstr>
  </property>
</Properties>
</file>